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DC7" w:rsidRDefault="001533FA">
      <w:pPr>
        <w:spacing w:line="240" w:lineRule="auto"/>
        <w:ind w:firstLine="0"/>
        <w:jc w:val="center"/>
        <w:rPr>
          <w:b/>
          <w:sz w:val="28"/>
          <w:szCs w:val="28"/>
        </w:rPr>
      </w:pPr>
      <w:r>
        <w:rPr>
          <w:b/>
          <w:sz w:val="28"/>
          <w:szCs w:val="28"/>
        </w:rPr>
        <w:t>Федеральное государственное образовательное бюджетное</w:t>
      </w:r>
    </w:p>
    <w:p w:rsidR="00C10DC7" w:rsidRDefault="001533FA">
      <w:pPr>
        <w:spacing w:line="240" w:lineRule="auto"/>
        <w:ind w:firstLine="0"/>
        <w:jc w:val="center"/>
        <w:rPr>
          <w:b/>
          <w:sz w:val="28"/>
          <w:szCs w:val="28"/>
        </w:rPr>
      </w:pPr>
      <w:r>
        <w:rPr>
          <w:b/>
          <w:sz w:val="28"/>
          <w:szCs w:val="28"/>
        </w:rPr>
        <w:t>учреждение высшего образования</w:t>
      </w:r>
      <w:r>
        <w:rPr>
          <w:b/>
          <w:sz w:val="28"/>
          <w:szCs w:val="28"/>
        </w:rPr>
        <w:br/>
        <w:t>«ФИНАНСОВЫЙ УНИВЕРСИТЕТ</w:t>
      </w:r>
      <w:r>
        <w:rPr>
          <w:b/>
          <w:sz w:val="28"/>
          <w:szCs w:val="28"/>
        </w:rPr>
        <w:br/>
        <w:t>ПРИ ПРАВИТЕЛЬСТВЕ РОССИЙСКОЙ ФЕДЕРАЦИИ»</w:t>
      </w:r>
    </w:p>
    <w:p w:rsidR="00C10DC7" w:rsidRDefault="001533FA">
      <w:pPr>
        <w:spacing w:line="240" w:lineRule="auto"/>
        <w:ind w:firstLine="0"/>
        <w:jc w:val="center"/>
        <w:rPr>
          <w:b/>
          <w:sz w:val="28"/>
          <w:szCs w:val="28"/>
        </w:rPr>
      </w:pPr>
      <w:r>
        <w:rPr>
          <w:b/>
          <w:sz w:val="28"/>
          <w:szCs w:val="28"/>
        </w:rPr>
        <w:t>(Финансовый университет)</w:t>
      </w:r>
    </w:p>
    <w:p w:rsidR="00C10DC7" w:rsidRDefault="00C10DC7">
      <w:pPr>
        <w:spacing w:line="240" w:lineRule="auto"/>
        <w:ind w:firstLine="0"/>
        <w:jc w:val="center"/>
        <w:rPr>
          <w:b/>
          <w:sz w:val="28"/>
          <w:szCs w:val="28"/>
        </w:rPr>
      </w:pPr>
    </w:p>
    <w:p w:rsidR="00C10DC7" w:rsidRDefault="001533FA">
      <w:pPr>
        <w:spacing w:line="240" w:lineRule="auto"/>
        <w:ind w:firstLine="0"/>
        <w:jc w:val="center"/>
        <w:rPr>
          <w:b/>
          <w:sz w:val="28"/>
          <w:szCs w:val="28"/>
        </w:rPr>
      </w:pPr>
      <w:r>
        <w:rPr>
          <w:b/>
          <w:sz w:val="28"/>
          <w:szCs w:val="28"/>
        </w:rPr>
        <w:t xml:space="preserve">      Департамент анализа данных и машинного обучения</w:t>
      </w:r>
    </w:p>
    <w:p w:rsidR="00C10DC7" w:rsidRDefault="001533FA">
      <w:pPr>
        <w:spacing w:line="240" w:lineRule="auto"/>
        <w:ind w:firstLine="0"/>
        <w:jc w:val="center"/>
        <w:rPr>
          <w:b/>
          <w:sz w:val="28"/>
          <w:szCs w:val="28"/>
        </w:rPr>
      </w:pPr>
      <w:r>
        <w:rPr>
          <w:b/>
          <w:sz w:val="28"/>
          <w:szCs w:val="28"/>
        </w:rPr>
        <w:t xml:space="preserve">     Факультета информационных технологий и анализа больших данных</w:t>
      </w:r>
    </w:p>
    <w:tbl>
      <w:tblPr>
        <w:tblStyle w:val="25"/>
        <w:tblpPr w:leftFromText="180" w:rightFromText="180" w:vertAnchor="text" w:horzAnchor="page" w:tblpX="1702" w:tblpY="222"/>
        <w:tblW w:w="4176" w:type="pct"/>
        <w:tblLook w:val="04A0" w:firstRow="1" w:lastRow="0" w:firstColumn="1" w:lastColumn="0" w:noHBand="0" w:noVBand="1"/>
      </w:tblPr>
      <w:tblGrid>
        <w:gridCol w:w="9638"/>
      </w:tblGrid>
      <w:tr w:rsidR="001533FA" w:rsidTr="001533FA">
        <w:trPr>
          <w:trHeight w:val="197"/>
        </w:trPr>
        <w:tc>
          <w:tcPr>
            <w:tcW w:w="8050" w:type="dxa"/>
            <w:tcBorders>
              <w:top w:val="nil"/>
              <w:left w:val="nil"/>
              <w:bottom w:val="nil"/>
              <w:right w:val="nil"/>
            </w:tcBorders>
          </w:tcPr>
          <w:tbl>
            <w:tblPr>
              <w:tblW w:w="8863" w:type="dxa"/>
              <w:tblInd w:w="3" w:type="dxa"/>
              <w:tblLook w:val="04A0" w:firstRow="1" w:lastRow="0" w:firstColumn="1" w:lastColumn="0" w:noHBand="0" w:noVBand="1"/>
            </w:tblPr>
            <w:tblGrid>
              <w:gridCol w:w="9419"/>
            </w:tblGrid>
            <w:tr w:rsidR="001533FA" w:rsidTr="001533FA">
              <w:trPr>
                <w:trHeight w:val="1360"/>
              </w:trPr>
              <w:tc>
                <w:tcPr>
                  <w:tcW w:w="8863" w:type="dxa"/>
                </w:tcPr>
                <w:tbl>
                  <w:tblPr>
                    <w:tblW w:w="21428" w:type="dxa"/>
                    <w:tblLook w:val="0400" w:firstRow="0" w:lastRow="0" w:firstColumn="0" w:lastColumn="0" w:noHBand="0" w:noVBand="1"/>
                  </w:tblPr>
                  <w:tblGrid>
                    <w:gridCol w:w="10632"/>
                    <w:gridCol w:w="10796"/>
                  </w:tblGrid>
                  <w:tr w:rsidR="001533FA" w:rsidRPr="001533FA" w:rsidTr="001533FA">
                    <w:trPr>
                      <w:trHeight w:val="897"/>
                    </w:trPr>
                    <w:tc>
                      <w:tcPr>
                        <w:tcW w:w="10632" w:type="dxa"/>
                      </w:tcPr>
                      <w:p w:rsidR="0056146A" w:rsidRDefault="001533FA" w:rsidP="0056146A">
                        <w:pPr>
                          <w:framePr w:hSpace="180" w:wrap="around" w:vAnchor="text" w:hAnchor="page" w:x="1702" w:y="222"/>
                          <w:ind w:left="-546" w:firstLine="546"/>
                          <w:jc w:val="left"/>
                          <w:rPr>
                            <w:rFonts w:eastAsia="Calibri"/>
                            <w:sz w:val="28"/>
                            <w:szCs w:val="28"/>
                            <w:lang w:eastAsia="en-US"/>
                          </w:rPr>
                        </w:pPr>
                        <w:r w:rsidRPr="001533FA">
                          <w:rPr>
                            <w:rFonts w:eastAsia="Calibri"/>
                            <w:sz w:val="28"/>
                            <w:szCs w:val="28"/>
                            <w:lang w:eastAsia="en-US"/>
                          </w:rPr>
                          <w:t xml:space="preserve">                                                      </w:t>
                        </w:r>
                        <w:r w:rsidR="0056146A">
                          <w:rPr>
                            <w:rFonts w:eastAsia="Calibri"/>
                            <w:sz w:val="28"/>
                            <w:szCs w:val="28"/>
                            <w:lang w:eastAsia="en-US"/>
                          </w:rPr>
                          <w:t xml:space="preserve">                                  </w:t>
                        </w:r>
                        <w:r w:rsidRPr="001533FA">
                          <w:rPr>
                            <w:rFonts w:eastAsia="Calibri"/>
                            <w:sz w:val="28"/>
                            <w:szCs w:val="28"/>
                            <w:lang w:eastAsia="en-US"/>
                          </w:rPr>
                          <w:t xml:space="preserve">УТВЕРЖДАЮ </w:t>
                        </w:r>
                      </w:p>
                      <w:p w:rsidR="0056146A" w:rsidRDefault="0056146A" w:rsidP="0056146A">
                        <w:pPr>
                          <w:framePr w:hSpace="180" w:wrap="around" w:vAnchor="text" w:hAnchor="page" w:x="1702" w:y="222"/>
                          <w:ind w:left="-546" w:firstLine="546"/>
                          <w:jc w:val="left"/>
                          <w:rPr>
                            <w:sz w:val="28"/>
                            <w:szCs w:val="28"/>
                          </w:rPr>
                        </w:pPr>
                        <w:r>
                          <w:rPr>
                            <w:rFonts w:eastAsia="Calibri"/>
                            <w:sz w:val="28"/>
                            <w:szCs w:val="28"/>
                            <w:lang w:eastAsia="en-US"/>
                          </w:rPr>
                          <w:t xml:space="preserve">                                                                                        Проректор по учебной</w:t>
                        </w:r>
                        <w:r w:rsidR="001533FA" w:rsidRPr="001533FA">
                          <w:rPr>
                            <w:rFonts w:eastAsia="Calibri"/>
                            <w:sz w:val="28"/>
                            <w:szCs w:val="28"/>
                            <w:lang w:eastAsia="en-US"/>
                          </w:rPr>
                          <w:t xml:space="preserve">                                                                                                                                                                       ___ </w:t>
                        </w:r>
                        <w:r w:rsidR="000E3039">
                          <w:rPr>
                            <w:rFonts w:eastAsia="Calibri"/>
                            <w:sz w:val="28"/>
                            <w:szCs w:val="28"/>
                            <w:lang w:eastAsia="en-US"/>
                          </w:rPr>
                          <w:t xml:space="preserve"> </w:t>
                        </w:r>
                        <w:r>
                          <w:rPr>
                            <w:rFonts w:eastAsia="Calibri"/>
                            <w:sz w:val="28"/>
                            <w:szCs w:val="28"/>
                            <w:lang w:eastAsia="en-US"/>
                          </w:rPr>
                          <w:t xml:space="preserve">                                                                                        и методической работе</w:t>
                        </w:r>
                      </w:p>
                      <w:p w:rsidR="001533FA" w:rsidRPr="001533FA" w:rsidRDefault="0056146A" w:rsidP="0056146A">
                        <w:pPr>
                          <w:framePr w:hSpace="180" w:wrap="around" w:vAnchor="text" w:hAnchor="page" w:x="1702" w:y="222"/>
                          <w:ind w:firstLine="0"/>
                          <w:rPr>
                            <w:sz w:val="28"/>
                            <w:szCs w:val="28"/>
                          </w:rPr>
                        </w:pPr>
                        <w:r>
                          <w:rPr>
                            <w:sz w:val="28"/>
                            <w:szCs w:val="28"/>
                          </w:rPr>
                          <w:t xml:space="preserve">                                                                                        _________Е.А. Каменева</w:t>
                        </w:r>
                      </w:p>
                      <w:p w:rsidR="001533FA" w:rsidRPr="001533FA" w:rsidRDefault="0056146A" w:rsidP="0056146A">
                        <w:pPr>
                          <w:framePr w:hSpace="180" w:wrap="around" w:vAnchor="text" w:hAnchor="page" w:x="1702" w:y="222"/>
                          <w:rPr>
                            <w:sz w:val="28"/>
                            <w:szCs w:val="28"/>
                          </w:rPr>
                        </w:pPr>
                        <w:r>
                          <w:rPr>
                            <w:sz w:val="28"/>
                            <w:szCs w:val="28"/>
                          </w:rPr>
                          <w:t xml:space="preserve">                                                                                 </w:t>
                        </w:r>
                        <w:r w:rsidR="008F25C7">
                          <w:rPr>
                            <w:sz w:val="28"/>
                            <w:szCs w:val="28"/>
                          </w:rPr>
                          <w:t>07.11.</w:t>
                        </w:r>
                        <w:bookmarkStart w:id="0" w:name="_GoBack"/>
                        <w:bookmarkEnd w:id="0"/>
                        <w:r>
                          <w:rPr>
                            <w:sz w:val="28"/>
                            <w:szCs w:val="28"/>
                          </w:rPr>
                          <w:t>2024 г.</w:t>
                        </w:r>
                      </w:p>
                      <w:p w:rsidR="001533FA" w:rsidRPr="001533FA" w:rsidRDefault="001533FA">
                        <w:pPr>
                          <w:pStyle w:val="af3"/>
                          <w:framePr w:hSpace="180" w:wrap="around" w:vAnchor="text" w:hAnchor="page" w:x="1702" w:y="222"/>
                          <w:tabs>
                            <w:tab w:val="clear" w:pos="4677"/>
                            <w:tab w:val="clear" w:pos="9355"/>
                          </w:tabs>
                          <w:spacing w:before="240"/>
                          <w:ind w:firstLine="0"/>
                          <w:rPr>
                            <w:b/>
                            <w:bCs/>
                            <w:sz w:val="28"/>
                            <w:szCs w:val="28"/>
                          </w:rPr>
                        </w:pPr>
                        <w:r w:rsidRPr="001533FA">
                          <w:rPr>
                            <w:rFonts w:eastAsia="Calibri"/>
                            <w:bCs/>
                            <w:sz w:val="28"/>
                            <w:szCs w:val="28"/>
                            <w:lang w:eastAsia="en-US"/>
                          </w:rPr>
                          <w:t xml:space="preserve">                                        </w:t>
                        </w:r>
                        <w:r w:rsidR="000E3039">
                          <w:rPr>
                            <w:rFonts w:eastAsia="Calibri"/>
                            <w:bCs/>
                            <w:sz w:val="28"/>
                            <w:szCs w:val="28"/>
                            <w:lang w:eastAsia="en-US"/>
                          </w:rPr>
                          <w:t xml:space="preserve">       </w:t>
                        </w:r>
                        <w:r w:rsidRPr="001533FA">
                          <w:rPr>
                            <w:rFonts w:eastAsia="Calibri"/>
                            <w:bCs/>
                            <w:sz w:val="28"/>
                            <w:szCs w:val="28"/>
                            <w:lang w:eastAsia="en-US"/>
                          </w:rPr>
                          <w:t xml:space="preserve">  </w:t>
                        </w:r>
                        <w:proofErr w:type="spellStart"/>
                        <w:r w:rsidRPr="001533FA">
                          <w:rPr>
                            <w:rFonts w:eastAsia="Calibri"/>
                            <w:b/>
                            <w:bCs/>
                            <w:sz w:val="28"/>
                            <w:szCs w:val="28"/>
                            <w:lang w:eastAsia="en-US"/>
                          </w:rPr>
                          <w:t>Алюнов</w:t>
                        </w:r>
                        <w:proofErr w:type="spellEnd"/>
                        <w:r w:rsidRPr="001533FA">
                          <w:rPr>
                            <w:rFonts w:eastAsia="Calibri"/>
                            <w:b/>
                            <w:bCs/>
                            <w:sz w:val="28"/>
                            <w:szCs w:val="28"/>
                            <w:lang w:eastAsia="en-US"/>
                          </w:rPr>
                          <w:t xml:space="preserve"> А.Н.</w:t>
                        </w:r>
                      </w:p>
                      <w:p w:rsidR="001533FA" w:rsidRPr="001533FA" w:rsidRDefault="001533FA">
                        <w:pPr>
                          <w:pStyle w:val="af3"/>
                          <w:framePr w:hSpace="180" w:wrap="around" w:vAnchor="text" w:hAnchor="page" w:x="1702" w:y="222"/>
                          <w:tabs>
                            <w:tab w:val="clear" w:pos="4677"/>
                            <w:tab w:val="clear" w:pos="9355"/>
                          </w:tabs>
                          <w:spacing w:before="240"/>
                          <w:ind w:firstLine="0"/>
                          <w:rPr>
                            <w:b/>
                            <w:sz w:val="28"/>
                            <w:szCs w:val="28"/>
                          </w:rPr>
                        </w:pPr>
                        <w:r w:rsidRPr="001533FA">
                          <w:rPr>
                            <w:rFonts w:eastAsia="Calibri"/>
                            <w:b/>
                            <w:sz w:val="28"/>
                            <w:szCs w:val="28"/>
                            <w:lang w:eastAsia="en-US"/>
                          </w:rPr>
                          <w:t xml:space="preserve">Программное обеспечение </w:t>
                        </w:r>
                        <w:proofErr w:type="spellStart"/>
                        <w:r w:rsidRPr="001533FA">
                          <w:rPr>
                            <w:rFonts w:eastAsia="Calibri"/>
                            <w:b/>
                            <w:sz w:val="28"/>
                            <w:szCs w:val="28"/>
                            <w:lang w:eastAsia="en-US"/>
                          </w:rPr>
                          <w:t>мехатронных</w:t>
                        </w:r>
                        <w:proofErr w:type="spellEnd"/>
                        <w:r w:rsidRPr="001533FA">
                          <w:rPr>
                            <w:rFonts w:eastAsia="Calibri"/>
                            <w:b/>
                            <w:sz w:val="28"/>
                            <w:szCs w:val="28"/>
                            <w:lang w:eastAsia="en-US"/>
                          </w:rPr>
                          <w:t xml:space="preserve"> и робототехнических систем</w:t>
                        </w:r>
                      </w:p>
                      <w:p w:rsidR="001533FA" w:rsidRPr="001533FA" w:rsidRDefault="001533FA">
                        <w:pPr>
                          <w:framePr w:hSpace="180" w:wrap="around" w:vAnchor="text" w:hAnchor="page" w:x="1702" w:y="222"/>
                          <w:spacing w:line="240" w:lineRule="auto"/>
                          <w:ind w:firstLine="0"/>
                          <w:rPr>
                            <w:b/>
                            <w:sz w:val="28"/>
                            <w:szCs w:val="28"/>
                          </w:rPr>
                        </w:pPr>
                        <w:r w:rsidRPr="001533FA">
                          <w:rPr>
                            <w:rFonts w:eastAsia="Calibri"/>
                            <w:b/>
                            <w:sz w:val="28"/>
                            <w:szCs w:val="28"/>
                            <w:lang w:eastAsia="en-US"/>
                          </w:rPr>
                          <w:t xml:space="preserve">                              </w:t>
                        </w:r>
                      </w:p>
                      <w:p w:rsidR="001533FA" w:rsidRPr="001533FA" w:rsidRDefault="001533FA">
                        <w:pPr>
                          <w:framePr w:hSpace="180" w:wrap="around" w:vAnchor="text" w:hAnchor="page" w:x="1702" w:y="222"/>
                          <w:spacing w:line="240" w:lineRule="auto"/>
                          <w:ind w:firstLine="0"/>
                          <w:rPr>
                            <w:b/>
                            <w:sz w:val="28"/>
                            <w:szCs w:val="28"/>
                          </w:rPr>
                        </w:pPr>
                        <w:r w:rsidRPr="001533FA">
                          <w:rPr>
                            <w:rFonts w:eastAsia="Calibri"/>
                            <w:b/>
                            <w:sz w:val="28"/>
                            <w:szCs w:val="28"/>
                            <w:lang w:eastAsia="en-US"/>
                          </w:rPr>
                          <w:t xml:space="preserve">                              Рабочая программа дисциплины</w:t>
                        </w:r>
                      </w:p>
                      <w:p w:rsidR="001533FA" w:rsidRPr="001533FA" w:rsidRDefault="001533FA">
                        <w:pPr>
                          <w:framePr w:hSpace="180" w:wrap="around" w:vAnchor="text" w:hAnchor="page" w:x="1702" w:y="222"/>
                          <w:spacing w:line="240" w:lineRule="auto"/>
                          <w:ind w:firstLine="0"/>
                          <w:rPr>
                            <w:b/>
                            <w:sz w:val="28"/>
                            <w:szCs w:val="28"/>
                          </w:rPr>
                        </w:pPr>
                      </w:p>
                    </w:tc>
                    <w:tc>
                      <w:tcPr>
                        <w:tcW w:w="10796" w:type="dxa"/>
                      </w:tcPr>
                      <w:p w:rsidR="001533FA" w:rsidRPr="001533FA" w:rsidRDefault="001533FA">
                        <w:pPr>
                          <w:framePr w:hSpace="180" w:wrap="around" w:vAnchor="text" w:hAnchor="page" w:x="1702" w:y="222"/>
                          <w:ind w:firstLine="709"/>
                          <w:rPr>
                            <w:sz w:val="28"/>
                            <w:szCs w:val="28"/>
                          </w:rPr>
                        </w:pPr>
                      </w:p>
                      <w:p w:rsidR="001533FA" w:rsidRPr="001533FA" w:rsidRDefault="001533FA">
                        <w:pPr>
                          <w:framePr w:hSpace="180" w:wrap="around" w:vAnchor="text" w:hAnchor="page" w:x="1702" w:y="222"/>
                          <w:ind w:firstLine="709"/>
                          <w:rPr>
                            <w:sz w:val="28"/>
                            <w:szCs w:val="28"/>
                          </w:rPr>
                        </w:pPr>
                        <w:r w:rsidRPr="001533FA">
                          <w:rPr>
                            <w:rFonts w:eastAsia="Calibri"/>
                            <w:sz w:val="28"/>
                            <w:szCs w:val="28"/>
                            <w:lang w:eastAsia="en-US"/>
                          </w:rPr>
                          <w:t xml:space="preserve">                УТВЕРЖДАЮ</w:t>
                        </w:r>
                      </w:p>
                      <w:p w:rsidR="001533FA" w:rsidRPr="001533FA" w:rsidRDefault="001533FA">
                        <w:pPr>
                          <w:framePr w:hSpace="180" w:wrap="around" w:vAnchor="text" w:hAnchor="page" w:x="1702" w:y="222"/>
                          <w:ind w:firstLine="709"/>
                          <w:jc w:val="center"/>
                          <w:rPr>
                            <w:sz w:val="28"/>
                            <w:szCs w:val="28"/>
                          </w:rPr>
                        </w:pPr>
                      </w:p>
                      <w:p w:rsidR="001533FA" w:rsidRPr="001533FA" w:rsidRDefault="001533FA">
                        <w:pPr>
                          <w:framePr w:hSpace="180" w:wrap="around" w:vAnchor="text" w:hAnchor="page" w:x="1702" w:y="222"/>
                          <w:ind w:firstLine="709"/>
                          <w:jc w:val="center"/>
                          <w:rPr>
                            <w:sz w:val="28"/>
                            <w:szCs w:val="28"/>
                          </w:rPr>
                        </w:pPr>
                        <w:r w:rsidRPr="001533FA">
                          <w:rPr>
                            <w:rFonts w:eastAsia="Calibri"/>
                            <w:sz w:val="28"/>
                            <w:szCs w:val="28"/>
                            <w:lang w:eastAsia="en-US"/>
                          </w:rPr>
                          <w:t xml:space="preserve">Проректор по учебной </w:t>
                        </w:r>
                      </w:p>
                      <w:p w:rsidR="001533FA" w:rsidRPr="001533FA" w:rsidRDefault="001533FA">
                        <w:pPr>
                          <w:framePr w:hSpace="180" w:wrap="around" w:vAnchor="text" w:hAnchor="page" w:x="1702" w:y="222"/>
                          <w:ind w:firstLine="709"/>
                          <w:rPr>
                            <w:sz w:val="28"/>
                            <w:szCs w:val="28"/>
                          </w:rPr>
                        </w:pPr>
                        <w:r w:rsidRPr="001533FA">
                          <w:rPr>
                            <w:rFonts w:eastAsia="Calibri"/>
                            <w:sz w:val="28"/>
                            <w:szCs w:val="28"/>
                            <w:lang w:eastAsia="en-US"/>
                          </w:rPr>
                          <w:t xml:space="preserve">                 и методической работе</w:t>
                        </w:r>
                      </w:p>
                      <w:p w:rsidR="001533FA" w:rsidRPr="001533FA" w:rsidRDefault="001533FA">
                        <w:pPr>
                          <w:framePr w:hSpace="180" w:wrap="around" w:vAnchor="text" w:hAnchor="page" w:x="1702" w:y="222"/>
                          <w:ind w:firstLine="709"/>
                          <w:rPr>
                            <w:sz w:val="28"/>
                            <w:szCs w:val="28"/>
                          </w:rPr>
                        </w:pPr>
                        <w:r w:rsidRPr="001533FA">
                          <w:rPr>
                            <w:rFonts w:eastAsia="Calibri"/>
                            <w:sz w:val="28"/>
                            <w:szCs w:val="28"/>
                            <w:lang w:eastAsia="en-US"/>
                          </w:rPr>
                          <w:t xml:space="preserve">                 ___________Е.А. Каменева</w:t>
                        </w:r>
                      </w:p>
                      <w:p w:rsidR="001533FA" w:rsidRPr="001533FA" w:rsidRDefault="001533FA">
                        <w:pPr>
                          <w:framePr w:hSpace="180" w:wrap="around" w:vAnchor="text" w:hAnchor="page" w:x="1702" w:y="222"/>
                          <w:ind w:firstLine="709"/>
                          <w:jc w:val="center"/>
                          <w:rPr>
                            <w:sz w:val="28"/>
                            <w:szCs w:val="28"/>
                          </w:rPr>
                        </w:pPr>
                        <w:r w:rsidRPr="001533FA">
                          <w:rPr>
                            <w:rFonts w:eastAsia="Calibri"/>
                            <w:sz w:val="28"/>
                            <w:szCs w:val="28"/>
                            <w:lang w:eastAsia="en-US"/>
                          </w:rPr>
                          <w:t xml:space="preserve">       «____» __________ 2023 г.</w:t>
                        </w:r>
                      </w:p>
                      <w:p w:rsidR="001533FA" w:rsidRPr="001533FA" w:rsidRDefault="001533FA">
                        <w:pPr>
                          <w:framePr w:hSpace="180" w:wrap="around" w:vAnchor="text" w:hAnchor="page" w:x="1702" w:y="222"/>
                          <w:ind w:firstLine="709"/>
                          <w:jc w:val="center"/>
                          <w:rPr>
                            <w:sz w:val="28"/>
                            <w:szCs w:val="28"/>
                          </w:rPr>
                        </w:pPr>
                      </w:p>
                    </w:tc>
                  </w:tr>
                </w:tbl>
                <w:p w:rsidR="001533FA" w:rsidRDefault="001533FA">
                  <w:pPr>
                    <w:framePr w:hSpace="180" w:wrap="around" w:vAnchor="text" w:hAnchor="page" w:x="1702" w:y="222"/>
                    <w:ind w:firstLine="709"/>
                    <w:rPr>
                      <w:b/>
                    </w:rPr>
                  </w:pPr>
                </w:p>
              </w:tc>
            </w:tr>
          </w:tbl>
          <w:p w:rsidR="001533FA" w:rsidRDefault="001533FA">
            <w:pPr>
              <w:spacing w:line="240" w:lineRule="auto"/>
              <w:ind w:firstLine="0"/>
              <w:rPr>
                <w:sz w:val="28"/>
                <w:szCs w:val="28"/>
              </w:rPr>
            </w:pPr>
          </w:p>
        </w:tc>
      </w:tr>
    </w:tbl>
    <w:p w:rsidR="00C10DC7" w:rsidRDefault="00C10DC7">
      <w:pPr>
        <w:spacing w:line="240" w:lineRule="auto"/>
        <w:ind w:firstLine="0"/>
        <w:jc w:val="center"/>
        <w:rPr>
          <w:b/>
          <w:sz w:val="28"/>
          <w:szCs w:val="28"/>
        </w:rPr>
      </w:pPr>
    </w:p>
    <w:p w:rsidR="00C10DC7" w:rsidRDefault="00C10DC7">
      <w:pPr>
        <w:spacing w:line="240" w:lineRule="auto"/>
        <w:ind w:firstLine="0"/>
        <w:jc w:val="center"/>
        <w:rPr>
          <w:b/>
          <w:sz w:val="28"/>
          <w:szCs w:val="28"/>
        </w:rPr>
      </w:pPr>
    </w:p>
    <w:p w:rsidR="00C10DC7" w:rsidRDefault="001533FA">
      <w:pPr>
        <w:spacing w:line="276" w:lineRule="auto"/>
        <w:ind w:firstLine="0"/>
        <w:jc w:val="center"/>
        <w:rPr>
          <w:sz w:val="28"/>
          <w:szCs w:val="28"/>
        </w:rPr>
      </w:pPr>
      <w:r>
        <w:rPr>
          <w:sz w:val="28"/>
          <w:szCs w:val="28"/>
        </w:rPr>
        <w:t>для студентов, обучающихся по направлению подготовки</w:t>
      </w:r>
      <w:r w:rsidR="00A5503C">
        <w:rPr>
          <w:sz w:val="28"/>
          <w:szCs w:val="28"/>
        </w:rPr>
        <w:t>:</w:t>
      </w:r>
    </w:p>
    <w:p w:rsidR="00C10DC7" w:rsidRDefault="001533FA">
      <w:pPr>
        <w:spacing w:line="276" w:lineRule="auto"/>
        <w:ind w:firstLine="0"/>
        <w:jc w:val="center"/>
        <w:rPr>
          <w:sz w:val="28"/>
          <w:szCs w:val="28"/>
        </w:rPr>
      </w:pPr>
      <w:r>
        <w:rPr>
          <w:sz w:val="28"/>
          <w:szCs w:val="28"/>
        </w:rPr>
        <w:t>15.04.06-Мехатроника и робототехника,</w:t>
      </w:r>
    </w:p>
    <w:p w:rsidR="00C10DC7" w:rsidRDefault="001533FA">
      <w:pPr>
        <w:spacing w:line="276" w:lineRule="auto"/>
        <w:ind w:firstLine="0"/>
        <w:jc w:val="center"/>
        <w:rPr>
          <w:sz w:val="28"/>
          <w:szCs w:val="28"/>
        </w:rPr>
      </w:pPr>
      <w:r>
        <w:rPr>
          <w:sz w:val="28"/>
          <w:szCs w:val="28"/>
        </w:rPr>
        <w:t>Направленность программы:</w:t>
      </w:r>
    </w:p>
    <w:p w:rsidR="00C10DC7" w:rsidRDefault="001533FA">
      <w:pPr>
        <w:spacing w:line="240" w:lineRule="auto"/>
        <w:ind w:left="454" w:firstLine="0"/>
        <w:jc w:val="center"/>
        <w:rPr>
          <w:strike/>
          <w:sz w:val="28"/>
          <w:szCs w:val="28"/>
        </w:rPr>
      </w:pPr>
      <w:r>
        <w:rPr>
          <w:sz w:val="28"/>
          <w:szCs w:val="28"/>
        </w:rPr>
        <w:t>«</w:t>
      </w:r>
      <w:r w:rsidR="0056146A">
        <w:rPr>
          <w:sz w:val="28"/>
          <w:szCs w:val="28"/>
        </w:rPr>
        <w:t>Программирование интеллектуальных роботов</w:t>
      </w:r>
      <w:r>
        <w:rPr>
          <w:sz w:val="28"/>
          <w:szCs w:val="28"/>
        </w:rPr>
        <w:t>»</w:t>
      </w:r>
    </w:p>
    <w:p w:rsidR="00C10DC7" w:rsidRDefault="00C10DC7">
      <w:pPr>
        <w:spacing w:line="240" w:lineRule="auto"/>
        <w:ind w:firstLine="0"/>
        <w:jc w:val="center"/>
        <w:rPr>
          <w:b/>
          <w:bCs/>
          <w:sz w:val="28"/>
          <w:szCs w:val="28"/>
        </w:rPr>
      </w:pPr>
    </w:p>
    <w:p w:rsidR="00C26219" w:rsidRPr="00C26219" w:rsidRDefault="00C26219" w:rsidP="00C26219">
      <w:pPr>
        <w:spacing w:line="240" w:lineRule="auto"/>
        <w:ind w:firstLine="0"/>
        <w:jc w:val="center"/>
        <w:rPr>
          <w:i/>
          <w:sz w:val="28"/>
          <w:szCs w:val="28"/>
        </w:rPr>
      </w:pPr>
      <w:r w:rsidRPr="00C26219">
        <w:rPr>
          <w:i/>
          <w:sz w:val="28"/>
          <w:szCs w:val="28"/>
        </w:rPr>
        <w:t xml:space="preserve">Рекомендовано Ученым советом </w:t>
      </w:r>
    </w:p>
    <w:p w:rsidR="00C26219" w:rsidRPr="00C26219" w:rsidRDefault="00C26219" w:rsidP="00C26219">
      <w:pPr>
        <w:spacing w:line="240" w:lineRule="auto"/>
        <w:ind w:firstLine="0"/>
        <w:jc w:val="center"/>
        <w:rPr>
          <w:i/>
          <w:sz w:val="28"/>
          <w:szCs w:val="28"/>
        </w:rPr>
      </w:pPr>
      <w:r w:rsidRPr="00C26219">
        <w:rPr>
          <w:i/>
          <w:sz w:val="28"/>
          <w:szCs w:val="28"/>
        </w:rPr>
        <w:t>Факультета информационных технологий и анализа больших данных</w:t>
      </w:r>
    </w:p>
    <w:p w:rsidR="00C26219" w:rsidRPr="00C26219" w:rsidRDefault="00C26219" w:rsidP="00C26219">
      <w:pPr>
        <w:spacing w:line="240" w:lineRule="auto"/>
        <w:ind w:firstLine="0"/>
        <w:jc w:val="center"/>
        <w:rPr>
          <w:i/>
          <w:sz w:val="28"/>
          <w:szCs w:val="28"/>
        </w:rPr>
      </w:pPr>
      <w:r w:rsidRPr="00C26219">
        <w:rPr>
          <w:i/>
          <w:sz w:val="28"/>
          <w:szCs w:val="28"/>
        </w:rPr>
        <w:t>(протокол № 39 от 20.12.2023 г.)</w:t>
      </w:r>
    </w:p>
    <w:p w:rsidR="00C26219" w:rsidRPr="00C26219" w:rsidRDefault="00C26219" w:rsidP="00C26219">
      <w:pPr>
        <w:spacing w:line="240" w:lineRule="auto"/>
        <w:ind w:firstLine="0"/>
        <w:jc w:val="center"/>
        <w:rPr>
          <w:i/>
          <w:sz w:val="28"/>
          <w:szCs w:val="28"/>
        </w:rPr>
      </w:pPr>
    </w:p>
    <w:p w:rsidR="00C26219" w:rsidRPr="00C26219" w:rsidRDefault="004D76C5" w:rsidP="00C26219">
      <w:pPr>
        <w:spacing w:line="240" w:lineRule="auto"/>
        <w:ind w:firstLine="0"/>
        <w:jc w:val="center"/>
        <w:rPr>
          <w:i/>
          <w:sz w:val="28"/>
          <w:szCs w:val="28"/>
        </w:rPr>
      </w:pPr>
      <w:r>
        <w:rPr>
          <w:i/>
          <w:sz w:val="28"/>
          <w:szCs w:val="28"/>
        </w:rPr>
        <w:t xml:space="preserve"> </w:t>
      </w:r>
      <w:r w:rsidR="00C26219" w:rsidRPr="00C26219">
        <w:rPr>
          <w:i/>
          <w:sz w:val="28"/>
          <w:szCs w:val="28"/>
        </w:rPr>
        <w:t xml:space="preserve">Одобрено Советом учебно-научного </w:t>
      </w:r>
    </w:p>
    <w:p w:rsidR="00C26219" w:rsidRPr="00C26219" w:rsidRDefault="00C26219" w:rsidP="00C26219">
      <w:pPr>
        <w:spacing w:line="240" w:lineRule="auto"/>
        <w:ind w:firstLine="0"/>
        <w:jc w:val="center"/>
        <w:rPr>
          <w:i/>
          <w:sz w:val="28"/>
          <w:szCs w:val="28"/>
        </w:rPr>
      </w:pPr>
      <w:r w:rsidRPr="00C26219">
        <w:rPr>
          <w:i/>
          <w:sz w:val="28"/>
          <w:szCs w:val="28"/>
        </w:rPr>
        <w:t>Департамента анализа данных и машинного обучения</w:t>
      </w:r>
    </w:p>
    <w:p w:rsidR="00C10DC7" w:rsidRDefault="00C26219" w:rsidP="00C26219">
      <w:pPr>
        <w:spacing w:line="240" w:lineRule="auto"/>
        <w:ind w:firstLine="0"/>
        <w:jc w:val="center"/>
        <w:rPr>
          <w:b/>
          <w:sz w:val="24"/>
          <w:szCs w:val="24"/>
        </w:rPr>
      </w:pPr>
      <w:r w:rsidRPr="00C26219">
        <w:rPr>
          <w:i/>
          <w:sz w:val="28"/>
          <w:szCs w:val="28"/>
        </w:rPr>
        <w:t>(протокол № 10 от 14.12.2023 г.)</w:t>
      </w:r>
    </w:p>
    <w:p w:rsidR="00C10DC7" w:rsidRDefault="00C10DC7">
      <w:pPr>
        <w:ind w:firstLine="0"/>
        <w:jc w:val="center"/>
        <w:rPr>
          <w:b/>
          <w:sz w:val="24"/>
          <w:szCs w:val="24"/>
        </w:rPr>
      </w:pPr>
    </w:p>
    <w:p w:rsidR="004D76C5" w:rsidRDefault="001533FA">
      <w:pPr>
        <w:ind w:firstLine="0"/>
        <w:jc w:val="center"/>
        <w:rPr>
          <w:b/>
          <w:sz w:val="28"/>
          <w:szCs w:val="28"/>
        </w:rPr>
      </w:pPr>
      <w:r>
        <w:rPr>
          <w:b/>
          <w:sz w:val="28"/>
          <w:szCs w:val="28"/>
        </w:rPr>
        <w:t xml:space="preserve">     </w:t>
      </w:r>
    </w:p>
    <w:p w:rsidR="00C10DC7" w:rsidRDefault="001533FA">
      <w:pPr>
        <w:ind w:firstLine="0"/>
        <w:jc w:val="center"/>
        <w:rPr>
          <w:b/>
          <w:caps/>
          <w:sz w:val="28"/>
          <w:szCs w:val="28"/>
        </w:rPr>
      </w:pPr>
      <w:r>
        <w:rPr>
          <w:b/>
          <w:sz w:val="28"/>
          <w:szCs w:val="28"/>
        </w:rPr>
        <w:t>Москва</w:t>
      </w:r>
      <w:r>
        <w:rPr>
          <w:b/>
          <w:caps/>
          <w:sz w:val="28"/>
          <w:szCs w:val="28"/>
        </w:rPr>
        <w:t xml:space="preserve"> 202</w:t>
      </w:r>
      <w:r w:rsidR="0056146A">
        <w:rPr>
          <w:b/>
          <w:caps/>
          <w:sz w:val="28"/>
          <w:szCs w:val="28"/>
        </w:rPr>
        <w:t>4</w:t>
      </w:r>
    </w:p>
    <w:p w:rsidR="00C10DC7" w:rsidRDefault="001533FA">
      <w:pPr>
        <w:spacing w:line="240" w:lineRule="auto"/>
        <w:ind w:firstLine="0"/>
        <w:rPr>
          <w:b/>
          <w:sz w:val="28"/>
          <w:szCs w:val="28"/>
        </w:rPr>
      </w:pPr>
      <w:r>
        <w:br w:type="page"/>
      </w:r>
    </w:p>
    <w:p w:rsidR="00C10DC7" w:rsidRDefault="001533FA">
      <w:pPr>
        <w:jc w:val="center"/>
        <w:rPr>
          <w:b/>
          <w:sz w:val="28"/>
          <w:szCs w:val="28"/>
        </w:rPr>
      </w:pPr>
      <w:r>
        <w:rPr>
          <w:b/>
          <w:sz w:val="28"/>
          <w:szCs w:val="28"/>
        </w:rPr>
        <w:lastRenderedPageBreak/>
        <w:t>Содержание</w:t>
      </w:r>
    </w:p>
    <w:sdt>
      <w:sdtPr>
        <w:id w:val="1761179829"/>
        <w:docPartObj>
          <w:docPartGallery w:val="Table of Contents"/>
          <w:docPartUnique/>
        </w:docPartObj>
      </w:sdtPr>
      <w:sdtEndPr/>
      <w:sdtContent>
        <w:p w:rsidR="00C10DC7" w:rsidRDefault="001533FA">
          <w:pPr>
            <w:pStyle w:val="16"/>
            <w:tabs>
              <w:tab w:val="left" w:pos="660"/>
            </w:tabs>
            <w:spacing w:line="276" w:lineRule="auto"/>
            <w:rPr>
              <w:rFonts w:asciiTheme="minorHAnsi" w:eastAsiaTheme="minorEastAsia" w:hAnsiTheme="minorHAnsi" w:cstheme="minorBidi"/>
              <w:sz w:val="28"/>
              <w:szCs w:val="28"/>
            </w:rPr>
          </w:pPr>
          <w:r>
            <w:fldChar w:fldCharType="begin"/>
          </w:r>
          <w:r>
            <w:rPr>
              <w:webHidden/>
              <w:sz w:val="28"/>
              <w:szCs w:val="28"/>
            </w:rPr>
            <w:instrText>TOC \z \o "1-3" \u \h</w:instrText>
          </w:r>
          <w:r>
            <w:rPr>
              <w:sz w:val="28"/>
              <w:szCs w:val="28"/>
            </w:rPr>
            <w:fldChar w:fldCharType="separate"/>
          </w:r>
          <w:hyperlink w:anchor="_Toc91332545">
            <w:r>
              <w:rPr>
                <w:webHidden/>
                <w:sz w:val="28"/>
                <w:szCs w:val="28"/>
              </w:rPr>
              <w:t>1.</w:t>
            </w:r>
            <w:r>
              <w:rPr>
                <w:rFonts w:asciiTheme="minorHAnsi" w:eastAsiaTheme="minorEastAsia" w:hAnsiTheme="minorHAnsi" w:cstheme="minorBidi"/>
                <w:sz w:val="28"/>
                <w:szCs w:val="28"/>
              </w:rPr>
              <w:tab/>
            </w:r>
            <w:r>
              <w:rPr>
                <w:sz w:val="28"/>
                <w:szCs w:val="28"/>
              </w:rPr>
              <w:t>Наименование дисциплины</w:t>
            </w:r>
            <w:r>
              <w:rPr>
                <w:webHidden/>
              </w:rPr>
              <w:fldChar w:fldCharType="begin"/>
            </w:r>
            <w:r>
              <w:rPr>
                <w:webHidden/>
              </w:rPr>
              <w:instrText>PAGEREF _Toc91332545 \h</w:instrText>
            </w:r>
            <w:r>
              <w:rPr>
                <w:webHidden/>
              </w:rPr>
            </w:r>
            <w:r>
              <w:rPr>
                <w:webHidden/>
              </w:rPr>
              <w:fldChar w:fldCharType="separate"/>
            </w:r>
            <w:r>
              <w:rPr>
                <w:sz w:val="28"/>
                <w:szCs w:val="28"/>
              </w:rPr>
              <w:tab/>
              <w:t>2</w:t>
            </w:r>
            <w:r>
              <w:rPr>
                <w:webHidden/>
              </w:rPr>
              <w:fldChar w:fldCharType="end"/>
            </w:r>
          </w:hyperlink>
        </w:p>
        <w:p w:rsidR="00C10DC7" w:rsidRDefault="009D0C71">
          <w:pPr>
            <w:pStyle w:val="16"/>
            <w:tabs>
              <w:tab w:val="left" w:pos="660"/>
            </w:tabs>
            <w:spacing w:line="276" w:lineRule="auto"/>
            <w:rPr>
              <w:rFonts w:asciiTheme="minorHAnsi" w:eastAsiaTheme="minorEastAsia" w:hAnsiTheme="minorHAnsi" w:cstheme="minorBidi"/>
              <w:sz w:val="28"/>
              <w:szCs w:val="28"/>
            </w:rPr>
          </w:pPr>
          <w:hyperlink w:anchor="_Toc91332546">
            <w:r w:rsidR="001533FA">
              <w:rPr>
                <w:webHidden/>
                <w:sz w:val="28"/>
                <w:szCs w:val="28"/>
              </w:rPr>
              <w:t>2.</w:t>
            </w:r>
            <w:r w:rsidR="001533FA">
              <w:rPr>
                <w:rFonts w:asciiTheme="minorHAnsi" w:eastAsiaTheme="minorEastAsia" w:hAnsiTheme="minorHAnsi" w:cstheme="minorBidi"/>
                <w:sz w:val="28"/>
                <w:szCs w:val="28"/>
              </w:rPr>
              <w:tab/>
            </w:r>
            <w:r w:rsidR="001533F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533FA">
              <w:rPr>
                <w:webHidden/>
              </w:rPr>
              <w:fldChar w:fldCharType="begin"/>
            </w:r>
            <w:r w:rsidR="001533FA">
              <w:rPr>
                <w:webHidden/>
              </w:rPr>
              <w:instrText>PAGEREF _Toc91332546 \h</w:instrText>
            </w:r>
            <w:r w:rsidR="001533FA">
              <w:rPr>
                <w:webHidden/>
              </w:rPr>
            </w:r>
            <w:r w:rsidR="001533FA">
              <w:rPr>
                <w:webHidden/>
              </w:rPr>
              <w:fldChar w:fldCharType="separate"/>
            </w:r>
            <w:r w:rsidR="001533FA">
              <w:rPr>
                <w:sz w:val="28"/>
                <w:szCs w:val="28"/>
              </w:rPr>
              <w:tab/>
              <w:t>2</w:t>
            </w:r>
            <w:r w:rsidR="001533FA">
              <w:rPr>
                <w:webHidden/>
              </w:rPr>
              <w:fldChar w:fldCharType="end"/>
            </w:r>
          </w:hyperlink>
        </w:p>
        <w:p w:rsidR="00C10DC7" w:rsidRDefault="009D0C71">
          <w:pPr>
            <w:pStyle w:val="16"/>
            <w:tabs>
              <w:tab w:val="left" w:pos="660"/>
            </w:tabs>
            <w:spacing w:line="276" w:lineRule="auto"/>
            <w:rPr>
              <w:rFonts w:asciiTheme="minorHAnsi" w:eastAsiaTheme="minorEastAsia" w:hAnsiTheme="minorHAnsi" w:cstheme="minorBidi"/>
              <w:sz w:val="28"/>
              <w:szCs w:val="28"/>
            </w:rPr>
          </w:pPr>
          <w:hyperlink w:anchor="_Toc91332548">
            <w:r w:rsidR="001533FA">
              <w:rPr>
                <w:webHidden/>
                <w:sz w:val="28"/>
                <w:szCs w:val="28"/>
              </w:rPr>
              <w:t>3.</w:t>
            </w:r>
            <w:r w:rsidR="001533FA">
              <w:rPr>
                <w:rFonts w:asciiTheme="minorHAnsi" w:eastAsiaTheme="minorEastAsia" w:hAnsiTheme="minorHAnsi" w:cstheme="minorBidi"/>
                <w:sz w:val="28"/>
                <w:szCs w:val="28"/>
              </w:rPr>
              <w:tab/>
            </w:r>
            <w:r w:rsidR="001533FA">
              <w:rPr>
                <w:webHidden/>
              </w:rPr>
              <w:fldChar w:fldCharType="begin"/>
            </w:r>
            <w:r w:rsidR="001533FA">
              <w:rPr>
                <w:webHidden/>
              </w:rPr>
              <w:instrText>PAGEREF _Toc91332548 \h</w:instrText>
            </w:r>
            <w:r w:rsidR="001533FA">
              <w:rPr>
                <w:webHidden/>
              </w:rPr>
            </w:r>
            <w:r w:rsidR="001533FA">
              <w:rPr>
                <w:webHidden/>
              </w:rPr>
              <w:fldChar w:fldCharType="separate"/>
            </w:r>
            <w:r w:rsidR="001533FA">
              <w:rPr>
                <w:sz w:val="28"/>
                <w:szCs w:val="28"/>
              </w:rPr>
              <w:t xml:space="preserve">Место дисциплины в структуре образовательной программы……………..3                    </w:t>
            </w:r>
            <w:r w:rsidR="001533FA">
              <w:rPr>
                <w:webHidden/>
              </w:rPr>
              <w:fldChar w:fldCharType="end"/>
            </w:r>
          </w:hyperlink>
        </w:p>
        <w:p w:rsidR="00C10DC7" w:rsidRDefault="009D0C71">
          <w:pPr>
            <w:pStyle w:val="16"/>
            <w:tabs>
              <w:tab w:val="left" w:pos="660"/>
            </w:tabs>
            <w:spacing w:line="276" w:lineRule="auto"/>
            <w:rPr>
              <w:rFonts w:asciiTheme="minorHAnsi" w:eastAsiaTheme="minorEastAsia" w:hAnsiTheme="minorHAnsi" w:cstheme="minorBidi"/>
              <w:sz w:val="28"/>
              <w:szCs w:val="28"/>
            </w:rPr>
          </w:pPr>
          <w:hyperlink w:anchor="_Toc91332549">
            <w:r w:rsidR="001533FA">
              <w:rPr>
                <w:webHidden/>
                <w:sz w:val="28"/>
                <w:szCs w:val="28"/>
              </w:rPr>
              <w:t>4.</w:t>
            </w:r>
            <w:r w:rsidR="001533FA">
              <w:rPr>
                <w:rFonts w:asciiTheme="minorHAnsi" w:eastAsiaTheme="minorEastAsia" w:hAnsiTheme="minorHAnsi" w:cstheme="minorBidi"/>
                <w:sz w:val="28"/>
                <w:szCs w:val="28"/>
              </w:rPr>
              <w:tab/>
            </w:r>
            <w:r w:rsidR="001533FA">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33FA">
              <w:rPr>
                <w:webHidden/>
              </w:rPr>
              <w:fldChar w:fldCharType="begin"/>
            </w:r>
            <w:r w:rsidR="001533FA">
              <w:rPr>
                <w:webHidden/>
              </w:rPr>
              <w:instrText>PAGEREF _Toc91332549 \h</w:instrText>
            </w:r>
            <w:r w:rsidR="001533FA">
              <w:rPr>
                <w:webHidden/>
              </w:rPr>
            </w:r>
            <w:r w:rsidR="001533FA">
              <w:rPr>
                <w:webHidden/>
              </w:rPr>
              <w:fldChar w:fldCharType="separate"/>
            </w:r>
            <w:r w:rsidR="001533FA">
              <w:rPr>
                <w:sz w:val="28"/>
                <w:szCs w:val="28"/>
              </w:rPr>
              <w:tab/>
              <w:t>3</w:t>
            </w:r>
            <w:r w:rsidR="001533FA">
              <w:rPr>
                <w:webHidden/>
              </w:rPr>
              <w:fldChar w:fldCharType="end"/>
            </w:r>
          </w:hyperlink>
        </w:p>
        <w:p w:rsidR="00C10DC7" w:rsidRDefault="009D0C71">
          <w:pPr>
            <w:pStyle w:val="16"/>
            <w:tabs>
              <w:tab w:val="left" w:pos="660"/>
            </w:tabs>
            <w:spacing w:line="276" w:lineRule="auto"/>
            <w:rPr>
              <w:rFonts w:asciiTheme="minorHAnsi" w:eastAsiaTheme="minorEastAsia" w:hAnsiTheme="minorHAnsi" w:cstheme="minorBidi"/>
              <w:sz w:val="28"/>
              <w:szCs w:val="28"/>
            </w:rPr>
          </w:pPr>
          <w:hyperlink w:anchor="_Toc91332550">
            <w:r w:rsidR="001533FA">
              <w:rPr>
                <w:webHidden/>
                <w:sz w:val="28"/>
                <w:szCs w:val="28"/>
              </w:rPr>
              <w:t>5.</w:t>
            </w:r>
            <w:r w:rsidR="001533FA">
              <w:rPr>
                <w:rFonts w:asciiTheme="minorHAnsi" w:eastAsiaTheme="minorEastAsia" w:hAnsiTheme="minorHAnsi" w:cstheme="minorBidi"/>
                <w:sz w:val="28"/>
                <w:szCs w:val="28"/>
              </w:rPr>
              <w:tab/>
            </w:r>
            <w:r w:rsidR="001533FA">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33FA">
              <w:rPr>
                <w:webHidden/>
              </w:rPr>
              <w:fldChar w:fldCharType="begin"/>
            </w:r>
            <w:r w:rsidR="001533FA">
              <w:rPr>
                <w:webHidden/>
              </w:rPr>
              <w:instrText>PAGEREF _Toc91332550 \h</w:instrText>
            </w:r>
            <w:r w:rsidR="001533FA">
              <w:rPr>
                <w:webHidden/>
              </w:rPr>
            </w:r>
            <w:r w:rsidR="001533FA">
              <w:rPr>
                <w:webHidden/>
              </w:rPr>
              <w:fldChar w:fldCharType="separate"/>
            </w:r>
            <w:r w:rsidR="001533FA">
              <w:rPr>
                <w:sz w:val="28"/>
                <w:szCs w:val="28"/>
              </w:rPr>
              <w:tab/>
              <w:t>4</w:t>
            </w:r>
            <w:r w:rsidR="001533FA">
              <w:rPr>
                <w:webHidden/>
              </w:rPr>
              <w:fldChar w:fldCharType="end"/>
            </w:r>
          </w:hyperlink>
        </w:p>
        <w:p w:rsidR="00C10DC7" w:rsidRDefault="009D0C71">
          <w:pPr>
            <w:pStyle w:val="24"/>
            <w:tabs>
              <w:tab w:val="left" w:pos="1540"/>
              <w:tab w:val="right" w:leader="dot" w:pos="9628"/>
            </w:tabs>
            <w:spacing w:line="276" w:lineRule="auto"/>
            <w:ind w:left="0" w:firstLine="0"/>
            <w:rPr>
              <w:sz w:val="28"/>
              <w:szCs w:val="28"/>
            </w:rPr>
          </w:pPr>
          <w:hyperlink w:anchor="_Toc91332551">
            <w:r w:rsidR="001533FA">
              <w:rPr>
                <w:webHidden/>
              </w:rPr>
              <w:fldChar w:fldCharType="begin"/>
            </w:r>
            <w:r w:rsidR="001533FA">
              <w:rPr>
                <w:webHidden/>
              </w:rPr>
              <w:instrText>PAGEREF _Toc91332551 \h</w:instrText>
            </w:r>
            <w:r w:rsidR="001533FA">
              <w:rPr>
                <w:webHidden/>
              </w:rPr>
            </w:r>
            <w:r w:rsidR="001533FA">
              <w:rPr>
                <w:webHidden/>
              </w:rPr>
              <w:fldChar w:fldCharType="separate"/>
            </w:r>
            <w:r w:rsidR="001533FA">
              <w:rPr>
                <w:webHidden/>
                <w:sz w:val="28"/>
                <w:szCs w:val="28"/>
              </w:rPr>
              <w:t>5.1.Содержание дисциплины</w:t>
            </w:r>
            <w:r w:rsidR="001533FA">
              <w:rPr>
                <w:webHidden/>
                <w:sz w:val="28"/>
                <w:szCs w:val="28"/>
              </w:rPr>
              <w:tab/>
              <w:t>4</w:t>
            </w:r>
            <w:r w:rsidR="001533FA">
              <w:rPr>
                <w:webHidden/>
              </w:rPr>
              <w:fldChar w:fldCharType="end"/>
            </w:r>
          </w:hyperlink>
        </w:p>
        <w:p w:rsidR="00C10DC7" w:rsidRDefault="001533FA">
          <w:pPr>
            <w:spacing w:line="276" w:lineRule="auto"/>
            <w:ind w:firstLine="0"/>
            <w:rPr>
              <w:rFonts w:eastAsiaTheme="minorEastAsia"/>
              <w:sz w:val="28"/>
              <w:szCs w:val="28"/>
            </w:rPr>
          </w:pPr>
          <w:r>
            <w:rPr>
              <w:rFonts w:eastAsiaTheme="minorEastAsia"/>
              <w:sz w:val="28"/>
              <w:szCs w:val="28"/>
            </w:rPr>
            <w:t>5.2.Учебно-тематический план……………………………………………………...6</w:t>
          </w:r>
        </w:p>
        <w:p w:rsidR="00C10DC7" w:rsidRDefault="001533FA">
          <w:pPr>
            <w:spacing w:line="276" w:lineRule="auto"/>
            <w:ind w:firstLine="0"/>
            <w:rPr>
              <w:rFonts w:eastAsiaTheme="minorEastAsia"/>
              <w:sz w:val="28"/>
              <w:szCs w:val="28"/>
            </w:rPr>
          </w:pPr>
          <w:r>
            <w:rPr>
              <w:rFonts w:eastAsiaTheme="minorEastAsia"/>
              <w:sz w:val="28"/>
              <w:szCs w:val="28"/>
            </w:rPr>
            <w:t>5.3.Содержание семинаров, практических занятий………………………………..8</w:t>
          </w:r>
        </w:p>
        <w:p w:rsidR="00C10DC7" w:rsidRDefault="009D0C71">
          <w:pPr>
            <w:pStyle w:val="16"/>
            <w:tabs>
              <w:tab w:val="left" w:pos="660"/>
            </w:tabs>
            <w:spacing w:line="276" w:lineRule="auto"/>
            <w:rPr>
              <w:rFonts w:asciiTheme="minorHAnsi" w:eastAsiaTheme="minorEastAsia" w:hAnsiTheme="minorHAnsi" w:cstheme="minorBidi"/>
              <w:sz w:val="28"/>
              <w:szCs w:val="28"/>
            </w:rPr>
          </w:pPr>
          <w:hyperlink w:anchor="_Toc91332558">
            <w:r w:rsidR="001533FA">
              <w:rPr>
                <w:webHidden/>
              </w:rPr>
              <w:fldChar w:fldCharType="begin"/>
            </w:r>
            <w:r w:rsidR="001533FA">
              <w:rPr>
                <w:webHidden/>
              </w:rPr>
              <w:instrText>PAGEREF _Toc91332558 \h</w:instrText>
            </w:r>
            <w:r w:rsidR="001533FA">
              <w:rPr>
                <w:webHidden/>
              </w:rPr>
            </w:r>
            <w:r w:rsidR="001533FA">
              <w:rPr>
                <w:webHidden/>
              </w:rPr>
              <w:fldChar w:fldCharType="separate"/>
            </w:r>
            <w:r w:rsidR="001533FA">
              <w:rPr>
                <w:webHidden/>
                <w:sz w:val="28"/>
                <w:szCs w:val="28"/>
              </w:rPr>
              <w:t>6.Перечень учебно-методического обеспечения для самостоятельной работы обучающихся по дисциплине</w:t>
            </w:r>
            <w:r w:rsidR="001533FA">
              <w:rPr>
                <w:webHidden/>
                <w:sz w:val="28"/>
                <w:szCs w:val="28"/>
              </w:rPr>
              <w:tab/>
              <w:t>10</w:t>
            </w:r>
            <w:r w:rsidR="001533FA">
              <w:rPr>
                <w:webHidden/>
              </w:rPr>
              <w:fldChar w:fldCharType="end"/>
            </w:r>
          </w:hyperlink>
        </w:p>
        <w:p w:rsidR="00C10DC7" w:rsidRDefault="009D0C71">
          <w:pPr>
            <w:pStyle w:val="24"/>
            <w:tabs>
              <w:tab w:val="left" w:pos="1540"/>
              <w:tab w:val="right" w:leader="dot" w:pos="9628"/>
            </w:tabs>
            <w:spacing w:line="276" w:lineRule="auto"/>
            <w:ind w:left="0" w:firstLine="0"/>
            <w:rPr>
              <w:rFonts w:asciiTheme="minorHAnsi" w:eastAsiaTheme="minorEastAsia" w:hAnsiTheme="minorHAnsi" w:cstheme="minorBidi"/>
              <w:sz w:val="28"/>
              <w:szCs w:val="28"/>
            </w:rPr>
          </w:pPr>
          <w:hyperlink w:anchor="_Toc91332559">
            <w:r w:rsidR="001533FA">
              <w:rPr>
                <w:webHidden/>
              </w:rPr>
              <w:fldChar w:fldCharType="begin"/>
            </w:r>
            <w:r w:rsidR="001533FA">
              <w:rPr>
                <w:webHidden/>
              </w:rPr>
              <w:instrText>PAGEREF _Toc91332559 \h</w:instrText>
            </w:r>
            <w:r w:rsidR="001533FA">
              <w:rPr>
                <w:webHidden/>
              </w:rPr>
            </w:r>
            <w:r w:rsidR="001533FA">
              <w:rPr>
                <w:webHidden/>
              </w:rPr>
              <w:fldChar w:fldCharType="separate"/>
            </w:r>
            <w:r w:rsidR="001533FA">
              <w:rPr>
                <w:webHidden/>
                <w:sz w:val="28"/>
                <w:szCs w:val="28"/>
              </w:rPr>
              <w:t>6.1.Перечень вопросов, отводимых на самостоятельное освоение дисциплины, формы внеаудиторной самостоятельной работы</w:t>
            </w:r>
            <w:r w:rsidR="001533FA">
              <w:rPr>
                <w:webHidden/>
                <w:sz w:val="28"/>
                <w:szCs w:val="28"/>
              </w:rPr>
              <w:tab/>
              <w:t>10</w:t>
            </w:r>
            <w:r w:rsidR="001533FA">
              <w:rPr>
                <w:webHidden/>
              </w:rPr>
              <w:fldChar w:fldCharType="end"/>
            </w:r>
          </w:hyperlink>
        </w:p>
        <w:p w:rsidR="00C10DC7" w:rsidRDefault="009D0C71">
          <w:pPr>
            <w:pStyle w:val="24"/>
            <w:tabs>
              <w:tab w:val="left" w:pos="1540"/>
              <w:tab w:val="right" w:leader="dot" w:pos="9628"/>
            </w:tabs>
            <w:spacing w:line="276" w:lineRule="auto"/>
            <w:ind w:left="0" w:firstLine="0"/>
            <w:rPr>
              <w:rFonts w:asciiTheme="minorHAnsi" w:eastAsiaTheme="minorEastAsia" w:hAnsiTheme="minorHAnsi" w:cstheme="minorBidi"/>
              <w:sz w:val="28"/>
              <w:szCs w:val="28"/>
            </w:rPr>
          </w:pPr>
          <w:hyperlink w:anchor="_Toc91332560">
            <w:r w:rsidR="001533FA">
              <w:rPr>
                <w:webHidden/>
              </w:rPr>
              <w:fldChar w:fldCharType="begin"/>
            </w:r>
            <w:r w:rsidR="001533FA">
              <w:rPr>
                <w:webHidden/>
              </w:rPr>
              <w:instrText>PAGEREF _Toc91332560 \h</w:instrText>
            </w:r>
            <w:r w:rsidR="001533FA">
              <w:rPr>
                <w:webHidden/>
              </w:rPr>
            </w:r>
            <w:r w:rsidR="001533FA">
              <w:rPr>
                <w:webHidden/>
              </w:rPr>
              <w:fldChar w:fldCharType="separate"/>
            </w:r>
            <w:r w:rsidR="001533FA">
              <w:rPr>
                <w:webHidden/>
                <w:sz w:val="28"/>
                <w:szCs w:val="28"/>
              </w:rPr>
              <w:t>6.2.Перечень вопросов, заданий, тем для подготовки к текущему контролю</w:t>
            </w:r>
            <w:r w:rsidR="001533FA">
              <w:rPr>
                <w:webHidden/>
                <w:sz w:val="28"/>
                <w:szCs w:val="28"/>
              </w:rPr>
              <w:tab/>
              <w:t>11</w:t>
            </w:r>
            <w:r w:rsidR="001533FA">
              <w:rPr>
                <w:webHidden/>
              </w:rPr>
              <w:fldChar w:fldCharType="end"/>
            </w:r>
          </w:hyperlink>
        </w:p>
        <w:p w:rsidR="00C10DC7" w:rsidRDefault="009D0C71">
          <w:pPr>
            <w:pStyle w:val="16"/>
            <w:tabs>
              <w:tab w:val="left" w:pos="660"/>
            </w:tabs>
            <w:spacing w:line="276" w:lineRule="auto"/>
            <w:rPr>
              <w:rFonts w:asciiTheme="minorHAnsi" w:eastAsiaTheme="minorEastAsia" w:hAnsiTheme="minorHAnsi" w:cstheme="minorBidi"/>
              <w:sz w:val="28"/>
              <w:szCs w:val="28"/>
            </w:rPr>
          </w:pPr>
          <w:hyperlink w:anchor="_Toc91332561">
            <w:r w:rsidR="001533FA">
              <w:rPr>
                <w:webHidden/>
                <w:sz w:val="28"/>
                <w:szCs w:val="28"/>
              </w:rPr>
              <w:t>7.</w:t>
            </w:r>
            <w:r w:rsidR="001533FA">
              <w:rPr>
                <w:rFonts w:asciiTheme="minorHAnsi" w:eastAsiaTheme="minorEastAsia" w:hAnsiTheme="minorHAnsi" w:cstheme="minorBidi"/>
                <w:sz w:val="28"/>
                <w:szCs w:val="28"/>
              </w:rPr>
              <w:tab/>
            </w:r>
            <w:r w:rsidR="001533FA">
              <w:rPr>
                <w:sz w:val="28"/>
                <w:szCs w:val="28"/>
              </w:rPr>
              <w:t>Фонд оценочных средств для проведения промежуточной аттестации обучающихся по дисциплине</w:t>
            </w:r>
            <w:r w:rsidR="001533FA">
              <w:rPr>
                <w:webHidden/>
              </w:rPr>
              <w:fldChar w:fldCharType="begin"/>
            </w:r>
            <w:r w:rsidR="001533FA">
              <w:rPr>
                <w:webHidden/>
              </w:rPr>
              <w:instrText>PAGEREF _Toc91332561 \h</w:instrText>
            </w:r>
            <w:r w:rsidR="001533FA">
              <w:rPr>
                <w:webHidden/>
              </w:rPr>
            </w:r>
            <w:r w:rsidR="001533FA">
              <w:rPr>
                <w:webHidden/>
              </w:rPr>
              <w:fldChar w:fldCharType="separate"/>
            </w:r>
            <w:r w:rsidR="001533FA">
              <w:rPr>
                <w:sz w:val="28"/>
                <w:szCs w:val="28"/>
              </w:rPr>
              <w:tab/>
              <w:t>13</w:t>
            </w:r>
            <w:r w:rsidR="001533FA">
              <w:rPr>
                <w:webHidden/>
              </w:rPr>
              <w:fldChar w:fldCharType="end"/>
            </w:r>
          </w:hyperlink>
        </w:p>
        <w:p w:rsidR="00C10DC7" w:rsidRDefault="009D0C71">
          <w:pPr>
            <w:pStyle w:val="16"/>
            <w:tabs>
              <w:tab w:val="left" w:pos="660"/>
            </w:tabs>
            <w:spacing w:line="276" w:lineRule="auto"/>
            <w:rPr>
              <w:rFonts w:asciiTheme="minorHAnsi" w:eastAsiaTheme="minorEastAsia" w:hAnsiTheme="minorHAnsi" w:cstheme="minorBidi"/>
              <w:sz w:val="28"/>
              <w:szCs w:val="28"/>
            </w:rPr>
          </w:pPr>
          <w:hyperlink w:anchor="_Toc91332562">
            <w:r w:rsidR="001533FA">
              <w:rPr>
                <w:webHidden/>
                <w:sz w:val="28"/>
                <w:szCs w:val="28"/>
              </w:rPr>
              <w:t>8.</w:t>
            </w:r>
            <w:r w:rsidR="001533FA">
              <w:rPr>
                <w:rFonts w:asciiTheme="minorHAnsi" w:eastAsiaTheme="minorEastAsia" w:hAnsiTheme="minorHAnsi" w:cstheme="minorBidi"/>
                <w:sz w:val="28"/>
                <w:szCs w:val="28"/>
              </w:rPr>
              <w:tab/>
            </w:r>
            <w:r w:rsidR="001533FA">
              <w:rPr>
                <w:sz w:val="28"/>
                <w:szCs w:val="28"/>
              </w:rPr>
              <w:t>Перечень основной и дополнительной учебной литературы, необходимой для освоения дисциплины</w:t>
            </w:r>
            <w:r w:rsidR="001533FA">
              <w:rPr>
                <w:webHidden/>
              </w:rPr>
              <w:fldChar w:fldCharType="begin"/>
            </w:r>
            <w:r w:rsidR="001533FA">
              <w:rPr>
                <w:webHidden/>
              </w:rPr>
              <w:instrText>PAGEREF _Toc91332562 \h</w:instrText>
            </w:r>
            <w:r w:rsidR="001533FA">
              <w:rPr>
                <w:webHidden/>
              </w:rPr>
            </w:r>
            <w:r w:rsidR="001533FA">
              <w:rPr>
                <w:webHidden/>
              </w:rPr>
              <w:fldChar w:fldCharType="separate"/>
            </w:r>
            <w:r w:rsidR="001533FA">
              <w:rPr>
                <w:sz w:val="28"/>
                <w:szCs w:val="28"/>
              </w:rPr>
              <w:tab/>
              <w:t>16</w:t>
            </w:r>
            <w:r w:rsidR="001533FA">
              <w:rPr>
                <w:webHidden/>
              </w:rPr>
              <w:fldChar w:fldCharType="end"/>
            </w:r>
          </w:hyperlink>
        </w:p>
        <w:p w:rsidR="00C10DC7" w:rsidRDefault="009D0C71">
          <w:pPr>
            <w:pStyle w:val="16"/>
            <w:tabs>
              <w:tab w:val="left" w:pos="660"/>
            </w:tabs>
            <w:spacing w:line="276" w:lineRule="auto"/>
            <w:rPr>
              <w:rFonts w:asciiTheme="minorHAnsi" w:eastAsiaTheme="minorEastAsia" w:hAnsiTheme="minorHAnsi" w:cstheme="minorBidi"/>
              <w:sz w:val="28"/>
              <w:szCs w:val="28"/>
            </w:rPr>
          </w:pPr>
          <w:hyperlink w:anchor="_Toc91332563">
            <w:r w:rsidR="001533FA">
              <w:rPr>
                <w:webHidden/>
                <w:sz w:val="28"/>
                <w:szCs w:val="28"/>
              </w:rPr>
              <w:t>9.</w:t>
            </w:r>
            <w:r w:rsidR="001533FA">
              <w:rPr>
                <w:rFonts w:asciiTheme="minorHAnsi" w:eastAsiaTheme="minorEastAsia" w:hAnsiTheme="minorHAnsi" w:cstheme="minorBidi"/>
                <w:sz w:val="28"/>
                <w:szCs w:val="28"/>
              </w:rPr>
              <w:tab/>
            </w:r>
            <w:r w:rsidR="001533FA">
              <w:rPr>
                <w:sz w:val="28"/>
                <w:szCs w:val="28"/>
              </w:rPr>
              <w:t>Перечень ресурсов информационно-телекоммуникационной сети «Интернет», необходимых для освоения дисциплины</w:t>
            </w:r>
            <w:r w:rsidR="001533FA">
              <w:rPr>
                <w:webHidden/>
              </w:rPr>
              <w:fldChar w:fldCharType="begin"/>
            </w:r>
            <w:r w:rsidR="001533FA">
              <w:rPr>
                <w:webHidden/>
              </w:rPr>
              <w:instrText>PAGEREF _Toc91332563 \h</w:instrText>
            </w:r>
            <w:r w:rsidR="001533FA">
              <w:rPr>
                <w:webHidden/>
              </w:rPr>
            </w:r>
            <w:r w:rsidR="001533FA">
              <w:rPr>
                <w:webHidden/>
              </w:rPr>
              <w:fldChar w:fldCharType="separate"/>
            </w:r>
            <w:r w:rsidR="001533FA">
              <w:rPr>
                <w:sz w:val="28"/>
                <w:szCs w:val="28"/>
              </w:rPr>
              <w:tab/>
              <w:t>17</w:t>
            </w:r>
            <w:r w:rsidR="001533FA">
              <w:rPr>
                <w:webHidden/>
              </w:rPr>
              <w:fldChar w:fldCharType="end"/>
            </w:r>
          </w:hyperlink>
        </w:p>
        <w:p w:rsidR="00C10DC7" w:rsidRDefault="009D0C71">
          <w:pPr>
            <w:pStyle w:val="16"/>
            <w:tabs>
              <w:tab w:val="left" w:pos="660"/>
            </w:tabs>
            <w:spacing w:line="276" w:lineRule="auto"/>
            <w:rPr>
              <w:rFonts w:asciiTheme="minorHAnsi" w:eastAsiaTheme="minorEastAsia" w:hAnsiTheme="minorHAnsi" w:cstheme="minorBidi"/>
              <w:sz w:val="28"/>
              <w:szCs w:val="28"/>
            </w:rPr>
          </w:pPr>
          <w:hyperlink w:anchor="_Toc91332564">
            <w:r w:rsidR="001533FA">
              <w:rPr>
                <w:webHidden/>
                <w:sz w:val="28"/>
                <w:szCs w:val="28"/>
              </w:rPr>
              <w:t>10.</w:t>
            </w:r>
            <w:r w:rsidR="001533FA">
              <w:rPr>
                <w:rFonts w:asciiTheme="minorHAnsi" w:eastAsiaTheme="minorEastAsia" w:hAnsiTheme="minorHAnsi" w:cstheme="minorBidi"/>
                <w:sz w:val="28"/>
                <w:szCs w:val="28"/>
              </w:rPr>
              <w:tab/>
            </w:r>
            <w:r w:rsidR="001533FA">
              <w:rPr>
                <w:sz w:val="28"/>
                <w:szCs w:val="28"/>
              </w:rPr>
              <w:t>Методические указания для обучающихся по освоению дисциплины</w:t>
            </w:r>
            <w:r w:rsidR="001533FA">
              <w:rPr>
                <w:webHidden/>
              </w:rPr>
              <w:fldChar w:fldCharType="begin"/>
            </w:r>
            <w:r w:rsidR="001533FA">
              <w:rPr>
                <w:webHidden/>
              </w:rPr>
              <w:instrText>PAGEREF _Toc91332564 \h</w:instrText>
            </w:r>
            <w:r w:rsidR="001533FA">
              <w:rPr>
                <w:webHidden/>
              </w:rPr>
            </w:r>
            <w:r w:rsidR="001533FA">
              <w:rPr>
                <w:webHidden/>
              </w:rPr>
              <w:fldChar w:fldCharType="separate"/>
            </w:r>
            <w:r w:rsidR="001533FA">
              <w:rPr>
                <w:sz w:val="28"/>
                <w:szCs w:val="28"/>
              </w:rPr>
              <w:tab/>
              <w:t>1</w:t>
            </w:r>
            <w:r w:rsidR="004D76C5">
              <w:rPr>
                <w:sz w:val="28"/>
                <w:szCs w:val="28"/>
              </w:rPr>
              <w:t>8</w:t>
            </w:r>
            <w:r w:rsidR="001533FA">
              <w:rPr>
                <w:webHidden/>
              </w:rPr>
              <w:fldChar w:fldCharType="end"/>
            </w:r>
          </w:hyperlink>
        </w:p>
        <w:p w:rsidR="00C10DC7" w:rsidRDefault="009D0C71">
          <w:pPr>
            <w:pStyle w:val="16"/>
            <w:tabs>
              <w:tab w:val="left" w:pos="660"/>
            </w:tabs>
            <w:spacing w:line="276" w:lineRule="auto"/>
            <w:rPr>
              <w:rFonts w:asciiTheme="minorHAnsi" w:eastAsiaTheme="minorEastAsia" w:hAnsiTheme="minorHAnsi" w:cstheme="minorBidi"/>
              <w:sz w:val="28"/>
              <w:szCs w:val="28"/>
            </w:rPr>
          </w:pPr>
          <w:hyperlink w:anchor="_Toc91332565">
            <w:r w:rsidR="001533FA">
              <w:rPr>
                <w:webHidden/>
                <w:sz w:val="28"/>
                <w:szCs w:val="28"/>
              </w:rPr>
              <w:t>11.</w:t>
            </w:r>
            <w:r w:rsidR="001533FA">
              <w:rPr>
                <w:rFonts w:asciiTheme="minorHAnsi" w:eastAsiaTheme="minorEastAsia" w:hAnsiTheme="minorHAnsi" w:cstheme="minorBidi"/>
                <w:sz w:val="28"/>
                <w:szCs w:val="28"/>
              </w:rPr>
              <w:tab/>
            </w:r>
            <w:r w:rsidR="001533FA">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33FA">
              <w:rPr>
                <w:webHidden/>
              </w:rPr>
              <w:fldChar w:fldCharType="begin"/>
            </w:r>
            <w:r w:rsidR="001533FA">
              <w:rPr>
                <w:webHidden/>
              </w:rPr>
              <w:instrText>PAGEREF _Toc91332565 \h</w:instrText>
            </w:r>
            <w:r w:rsidR="001533FA">
              <w:rPr>
                <w:webHidden/>
              </w:rPr>
            </w:r>
            <w:r w:rsidR="001533FA">
              <w:rPr>
                <w:webHidden/>
              </w:rPr>
              <w:fldChar w:fldCharType="separate"/>
            </w:r>
            <w:r w:rsidR="001533FA">
              <w:rPr>
                <w:sz w:val="28"/>
                <w:szCs w:val="28"/>
              </w:rPr>
              <w:tab/>
              <w:t>18</w:t>
            </w:r>
            <w:r w:rsidR="001533FA">
              <w:rPr>
                <w:webHidden/>
              </w:rPr>
              <w:fldChar w:fldCharType="end"/>
            </w:r>
          </w:hyperlink>
        </w:p>
        <w:p w:rsidR="00C10DC7" w:rsidRDefault="009D0C71">
          <w:pPr>
            <w:pStyle w:val="16"/>
            <w:tabs>
              <w:tab w:val="left" w:pos="660"/>
            </w:tabs>
            <w:spacing w:line="276" w:lineRule="auto"/>
            <w:rPr>
              <w:rFonts w:asciiTheme="minorHAnsi" w:eastAsiaTheme="minorEastAsia" w:hAnsiTheme="minorHAnsi" w:cstheme="minorBidi"/>
              <w:sz w:val="28"/>
              <w:szCs w:val="28"/>
            </w:rPr>
          </w:pPr>
          <w:hyperlink w:anchor="_Toc91332570">
            <w:r w:rsidR="001533FA">
              <w:rPr>
                <w:bCs/>
                <w:webHidden/>
                <w:sz w:val="28"/>
                <w:szCs w:val="28"/>
                <w:lang w:eastAsia="x-none"/>
              </w:rPr>
              <w:t>12.</w:t>
            </w:r>
            <w:r w:rsidR="001533FA">
              <w:rPr>
                <w:rFonts w:asciiTheme="minorHAnsi" w:eastAsiaTheme="minorEastAsia" w:hAnsiTheme="minorHAnsi" w:cstheme="minorBidi"/>
                <w:sz w:val="28"/>
                <w:szCs w:val="28"/>
              </w:rPr>
              <w:tab/>
            </w:r>
            <w:r w:rsidR="001533FA">
              <w:rPr>
                <w:bCs/>
                <w:sz w:val="28"/>
                <w:szCs w:val="28"/>
              </w:rPr>
              <w:t>Описание материально-технической базы, необходимой для осуществления образовательного процесса по дисциплине</w:t>
            </w:r>
            <w:r w:rsidR="001533FA">
              <w:rPr>
                <w:webHidden/>
              </w:rPr>
              <w:fldChar w:fldCharType="begin"/>
            </w:r>
            <w:r w:rsidR="001533FA">
              <w:rPr>
                <w:webHidden/>
              </w:rPr>
              <w:instrText>PAGEREF _Toc91332570 \h</w:instrText>
            </w:r>
            <w:r w:rsidR="001533FA">
              <w:rPr>
                <w:webHidden/>
              </w:rPr>
            </w:r>
            <w:r w:rsidR="001533FA">
              <w:rPr>
                <w:webHidden/>
              </w:rPr>
              <w:fldChar w:fldCharType="separate"/>
            </w:r>
            <w:r w:rsidR="001533FA">
              <w:rPr>
                <w:sz w:val="28"/>
                <w:szCs w:val="28"/>
              </w:rPr>
              <w:tab/>
              <w:t>18</w:t>
            </w:r>
            <w:r w:rsidR="001533FA">
              <w:rPr>
                <w:webHidden/>
              </w:rPr>
              <w:fldChar w:fldCharType="end"/>
            </w:r>
          </w:hyperlink>
          <w:r w:rsidR="001533FA">
            <w:rPr>
              <w:sz w:val="28"/>
              <w:szCs w:val="28"/>
            </w:rPr>
            <w:fldChar w:fldCharType="end"/>
          </w:r>
        </w:p>
      </w:sdtContent>
    </w:sdt>
    <w:p w:rsidR="00C10DC7" w:rsidRDefault="001533FA">
      <w:pPr>
        <w:pStyle w:val="1"/>
        <w:numPr>
          <w:ilvl w:val="0"/>
          <w:numId w:val="1"/>
        </w:numPr>
        <w:spacing w:before="0" w:after="0"/>
        <w:ind w:left="0" w:firstLine="709"/>
      </w:pPr>
      <w:r>
        <w:br w:type="page"/>
      </w:r>
      <w:bookmarkStart w:id="1" w:name="_Toc5052139"/>
      <w:bookmarkStart w:id="2" w:name="_Toc91332545"/>
      <w:r>
        <w:lastRenderedPageBreak/>
        <w:t>Наименование дисциплины</w:t>
      </w:r>
      <w:bookmarkEnd w:id="1"/>
      <w:bookmarkEnd w:id="2"/>
    </w:p>
    <w:p w:rsidR="00C10DC7" w:rsidRDefault="001533FA">
      <w:pPr>
        <w:pStyle w:val="ad"/>
        <w:spacing w:after="120" w:line="360" w:lineRule="auto"/>
        <w:ind w:firstLine="709"/>
        <w:jc w:val="both"/>
        <w:rPr>
          <w:sz w:val="28"/>
          <w:szCs w:val="28"/>
        </w:rPr>
      </w:pPr>
      <w:r>
        <w:rPr>
          <w:sz w:val="28"/>
          <w:szCs w:val="28"/>
        </w:rPr>
        <w:t xml:space="preserve">          «Программное обеспечение </w:t>
      </w:r>
      <w:proofErr w:type="spellStart"/>
      <w:r>
        <w:rPr>
          <w:sz w:val="28"/>
          <w:szCs w:val="28"/>
        </w:rPr>
        <w:t>мехатронных</w:t>
      </w:r>
      <w:proofErr w:type="spellEnd"/>
      <w:r>
        <w:rPr>
          <w:sz w:val="28"/>
          <w:szCs w:val="28"/>
        </w:rPr>
        <w:t xml:space="preserve"> и робототехнических систем».</w:t>
      </w:r>
    </w:p>
    <w:p w:rsidR="00C10DC7" w:rsidRDefault="001533FA">
      <w:pPr>
        <w:pStyle w:val="1"/>
        <w:numPr>
          <w:ilvl w:val="0"/>
          <w:numId w:val="1"/>
        </w:numPr>
        <w:spacing w:before="0" w:after="0"/>
        <w:ind w:left="0" w:firstLine="709"/>
      </w:pPr>
      <w:bookmarkStart w:id="3" w:name="_Toc91332546"/>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C10DC7" w:rsidRDefault="00C10DC7">
      <w:pPr>
        <w:ind w:firstLine="0"/>
        <w:rPr>
          <w:sz w:val="28"/>
          <w:szCs w:val="28"/>
        </w:rPr>
      </w:pPr>
    </w:p>
    <w:tbl>
      <w:tblPr>
        <w:tblW w:w="5151" w:type="pct"/>
        <w:tblLayout w:type="fixed"/>
        <w:tblLook w:val="04A0" w:firstRow="1" w:lastRow="0" w:firstColumn="1" w:lastColumn="0" w:noHBand="0" w:noVBand="1"/>
      </w:tblPr>
      <w:tblGrid>
        <w:gridCol w:w="1129"/>
        <w:gridCol w:w="2127"/>
        <w:gridCol w:w="2835"/>
        <w:gridCol w:w="3828"/>
      </w:tblGrid>
      <w:tr w:rsidR="00C10DC7" w:rsidTr="004D76C5">
        <w:tc>
          <w:tcPr>
            <w:tcW w:w="1129"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b/>
                <w:sz w:val="24"/>
              </w:rPr>
            </w:pPr>
            <w:r>
              <w:rPr>
                <w:b/>
                <w:sz w:val="24"/>
              </w:rPr>
              <w:t>Код компетенции</w:t>
            </w:r>
          </w:p>
        </w:tc>
        <w:tc>
          <w:tcPr>
            <w:tcW w:w="2127"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b/>
                <w:sz w:val="24"/>
              </w:rPr>
            </w:pPr>
            <w:r>
              <w:rPr>
                <w:b/>
                <w:sz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b/>
                <w:sz w:val="24"/>
              </w:rPr>
            </w:pPr>
            <w:r>
              <w:rPr>
                <w:b/>
                <w:sz w:val="24"/>
              </w:rPr>
              <w:t>Индикаторы достижения компетенции</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b/>
                <w:sz w:val="24"/>
              </w:rPr>
            </w:pPr>
            <w:r>
              <w:rPr>
                <w:b/>
                <w:sz w:val="24"/>
              </w:rPr>
              <w:t>Результаты обучения (умения и знания), соотнесенные с индикаторами достижения компетенции</w:t>
            </w:r>
          </w:p>
        </w:tc>
      </w:tr>
      <w:tr w:rsidR="00C10DC7" w:rsidTr="004D76C5">
        <w:trPr>
          <w:trHeight w:val="1897"/>
        </w:trPr>
        <w:tc>
          <w:tcPr>
            <w:tcW w:w="1129" w:type="dxa"/>
            <w:vMerge w:val="restart"/>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sz w:val="24"/>
                <w:szCs w:val="24"/>
              </w:rPr>
            </w:pPr>
            <w:r>
              <w:rPr>
                <w:sz w:val="24"/>
                <w:szCs w:val="24"/>
              </w:rPr>
              <w:t>ОПК-9</w:t>
            </w:r>
          </w:p>
        </w:tc>
        <w:tc>
          <w:tcPr>
            <w:tcW w:w="2127"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Способен разрабатывать и осваивать новое технологическое оборудование</w:t>
            </w: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rsidP="004D76C5">
            <w:pPr>
              <w:spacing w:line="240" w:lineRule="auto"/>
              <w:ind w:firstLine="0"/>
              <w:jc w:val="left"/>
              <w:rPr>
                <w:sz w:val="24"/>
                <w:szCs w:val="24"/>
              </w:rPr>
            </w:pPr>
            <w:r>
              <w:rPr>
                <w:sz w:val="24"/>
                <w:szCs w:val="24"/>
              </w:rPr>
              <w:t>1. Владеет методами и инструментами разработки нового технологического оборудования.</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sz w:val="24"/>
                <w:szCs w:val="24"/>
              </w:rPr>
              <w:t xml:space="preserve"> методы и инструменты создания робототехнических решений.</w:t>
            </w:r>
          </w:p>
          <w:p w:rsidR="00C10DC7" w:rsidRDefault="00C10DC7">
            <w:pPr>
              <w:spacing w:line="240" w:lineRule="auto"/>
              <w:ind w:left="38" w:firstLine="0"/>
              <w:rPr>
                <w:b/>
                <w:sz w:val="24"/>
                <w:szCs w:val="24"/>
                <w:u w:val="single"/>
              </w:rPr>
            </w:pPr>
          </w:p>
          <w:p w:rsidR="00C10DC7" w:rsidRDefault="001533FA">
            <w:pPr>
              <w:spacing w:line="240" w:lineRule="auto"/>
              <w:ind w:left="38" w:firstLine="0"/>
              <w:rPr>
                <w:sz w:val="24"/>
                <w:szCs w:val="24"/>
                <w:highlight w:val="yellow"/>
              </w:rPr>
            </w:pPr>
            <w:r>
              <w:rPr>
                <w:b/>
                <w:sz w:val="24"/>
                <w:szCs w:val="24"/>
                <w:u w:val="single"/>
              </w:rPr>
              <w:t>Уметь</w:t>
            </w:r>
            <w:r>
              <w:rPr>
                <w:sz w:val="24"/>
                <w:szCs w:val="24"/>
              </w:rPr>
              <w:t xml:space="preserve"> применять методы и инструменты разработки новых робототехнических решений.</w:t>
            </w:r>
          </w:p>
        </w:tc>
      </w:tr>
      <w:tr w:rsidR="00C10DC7" w:rsidTr="004D76C5">
        <w:trPr>
          <w:trHeight w:val="2256"/>
        </w:trPr>
        <w:tc>
          <w:tcPr>
            <w:tcW w:w="1129" w:type="dxa"/>
            <w:vMerge/>
            <w:tcBorders>
              <w:top w:val="single" w:sz="4" w:space="0" w:color="000000"/>
              <w:left w:val="single" w:sz="4" w:space="0" w:color="000000"/>
              <w:bottom w:val="single" w:sz="4" w:space="0" w:color="000000"/>
              <w:right w:val="single" w:sz="4" w:space="0" w:color="000000"/>
            </w:tcBorders>
          </w:tcPr>
          <w:p w:rsidR="00C10DC7" w:rsidRDefault="00C10DC7">
            <w:pPr>
              <w:tabs>
                <w:tab w:val="left" w:pos="540"/>
              </w:tabs>
              <w:spacing w:line="240" w:lineRule="auto"/>
              <w:ind w:firstLine="0"/>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2. Демонстрирует знания в области машиностроения, необходимые для разработки и освоения нового технологического оборудования.</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sz w:val="24"/>
                <w:szCs w:val="24"/>
              </w:rPr>
              <w:t xml:space="preserve"> основы проектирования робототехнических решений в области машиностроения.</w:t>
            </w:r>
          </w:p>
          <w:p w:rsidR="00C10DC7" w:rsidRDefault="00C10DC7">
            <w:pPr>
              <w:spacing w:line="240" w:lineRule="auto"/>
              <w:ind w:left="38" w:firstLine="0"/>
              <w:rPr>
                <w:sz w:val="24"/>
                <w:szCs w:val="24"/>
              </w:rPr>
            </w:pPr>
          </w:p>
          <w:p w:rsidR="00C10DC7" w:rsidRDefault="001533FA">
            <w:pPr>
              <w:spacing w:line="240" w:lineRule="auto"/>
              <w:ind w:left="38" w:firstLine="0"/>
              <w:rPr>
                <w:b/>
                <w:sz w:val="24"/>
                <w:szCs w:val="24"/>
                <w:u w:val="single"/>
              </w:rPr>
            </w:pPr>
            <w:r>
              <w:rPr>
                <w:b/>
                <w:sz w:val="24"/>
                <w:szCs w:val="24"/>
                <w:u w:val="single"/>
              </w:rPr>
              <w:t>Уметь</w:t>
            </w:r>
            <w:r>
              <w:rPr>
                <w:sz w:val="24"/>
                <w:szCs w:val="24"/>
              </w:rPr>
              <w:t xml:space="preserve"> создавать архитектуру робототехнических решений в области машиностроения.</w:t>
            </w:r>
          </w:p>
        </w:tc>
      </w:tr>
      <w:tr w:rsidR="00C10DC7" w:rsidTr="004D76C5">
        <w:trPr>
          <w:trHeight w:val="558"/>
        </w:trPr>
        <w:tc>
          <w:tcPr>
            <w:tcW w:w="1129" w:type="dxa"/>
            <w:vMerge/>
            <w:tcBorders>
              <w:top w:val="single" w:sz="4" w:space="0" w:color="000000"/>
              <w:left w:val="single" w:sz="4" w:space="0" w:color="000000"/>
              <w:bottom w:val="single" w:sz="4" w:space="0" w:color="000000"/>
              <w:right w:val="single" w:sz="4" w:space="0" w:color="000000"/>
            </w:tcBorders>
          </w:tcPr>
          <w:p w:rsidR="00C10DC7" w:rsidRDefault="00C10DC7">
            <w:pPr>
              <w:tabs>
                <w:tab w:val="left" w:pos="540"/>
              </w:tabs>
              <w:spacing w:line="240" w:lineRule="auto"/>
              <w:ind w:firstLine="0"/>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3. Работает с современными программными и инженерными системами, необходимыми для разработки и освоения нового технологического оборудования</w:t>
            </w:r>
          </w:p>
          <w:p w:rsidR="00C10DC7" w:rsidRDefault="00C10DC7">
            <w:pPr>
              <w:spacing w:line="240" w:lineRule="auto"/>
              <w:ind w:firstLine="0"/>
              <w:jc w:val="left"/>
              <w:rPr>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b/>
                <w:sz w:val="24"/>
                <w:szCs w:val="24"/>
                <w:u w:val="single"/>
              </w:rPr>
              <w:t>Знать</w:t>
            </w:r>
            <w:r>
              <w:rPr>
                <w:b/>
                <w:sz w:val="24"/>
                <w:szCs w:val="24"/>
              </w:rPr>
              <w:t xml:space="preserve"> </w:t>
            </w:r>
            <w:r>
              <w:rPr>
                <w:bCs/>
                <w:sz w:val="24"/>
                <w:szCs w:val="24"/>
              </w:rPr>
              <w:t xml:space="preserve">современные программные и инженерные системы, необходимые для разработки и освоения </w:t>
            </w:r>
            <w:r>
              <w:rPr>
                <w:sz w:val="24"/>
                <w:szCs w:val="24"/>
              </w:rPr>
              <w:t>робототехнических решений.</w:t>
            </w:r>
          </w:p>
          <w:p w:rsidR="00C10DC7" w:rsidRDefault="00C10DC7">
            <w:pPr>
              <w:spacing w:line="240" w:lineRule="auto"/>
              <w:ind w:left="38" w:firstLine="0"/>
              <w:rPr>
                <w:bCs/>
                <w:sz w:val="24"/>
                <w:szCs w:val="24"/>
              </w:rPr>
            </w:pPr>
          </w:p>
          <w:p w:rsidR="00C10DC7" w:rsidRDefault="001533FA">
            <w:pPr>
              <w:spacing w:line="240" w:lineRule="auto"/>
              <w:ind w:left="38" w:firstLine="0"/>
              <w:rPr>
                <w:bCs/>
                <w:sz w:val="24"/>
                <w:szCs w:val="24"/>
              </w:rPr>
            </w:pPr>
            <w:r>
              <w:rPr>
                <w:b/>
                <w:sz w:val="24"/>
                <w:szCs w:val="24"/>
                <w:u w:val="single"/>
              </w:rPr>
              <w:t>Уметь</w:t>
            </w:r>
            <w:r>
              <w:rPr>
                <w:b/>
                <w:sz w:val="24"/>
                <w:szCs w:val="24"/>
              </w:rPr>
              <w:t xml:space="preserve"> </w:t>
            </w:r>
            <w:r>
              <w:rPr>
                <w:bCs/>
                <w:sz w:val="24"/>
                <w:szCs w:val="24"/>
              </w:rPr>
              <w:t xml:space="preserve">работать с современными программными и инженерными системами, необходимыми для разработки и освоения </w:t>
            </w:r>
            <w:r>
              <w:rPr>
                <w:sz w:val="24"/>
                <w:szCs w:val="24"/>
              </w:rPr>
              <w:t>робототехнических решений.</w:t>
            </w:r>
          </w:p>
        </w:tc>
      </w:tr>
      <w:tr w:rsidR="00C10DC7" w:rsidTr="004D76C5">
        <w:trPr>
          <w:trHeight w:val="1831"/>
        </w:trPr>
        <w:tc>
          <w:tcPr>
            <w:tcW w:w="1129" w:type="dxa"/>
            <w:vMerge w:val="restart"/>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40" w:lineRule="auto"/>
              <w:ind w:firstLine="0"/>
              <w:rPr>
                <w:sz w:val="24"/>
                <w:szCs w:val="24"/>
              </w:rPr>
            </w:pPr>
            <w:r>
              <w:rPr>
                <w:sz w:val="24"/>
                <w:szCs w:val="24"/>
              </w:rPr>
              <w:t>ПК-6</w:t>
            </w:r>
          </w:p>
        </w:tc>
        <w:tc>
          <w:tcPr>
            <w:tcW w:w="2127"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Способность разрабатывать программное обеспечение робототехнических средств</w:t>
            </w: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1. Владеет методологией создания программного обеспечения робототехнических средств.</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b/>
                <w:sz w:val="24"/>
                <w:szCs w:val="24"/>
              </w:rPr>
              <w:t xml:space="preserve"> </w:t>
            </w:r>
            <w:r>
              <w:rPr>
                <w:sz w:val="24"/>
                <w:szCs w:val="24"/>
              </w:rPr>
              <w:t>современные методы создания программного обеспечения робототехнических средств.</w:t>
            </w:r>
          </w:p>
          <w:p w:rsidR="00C10DC7" w:rsidRDefault="00C10DC7">
            <w:pPr>
              <w:spacing w:line="240" w:lineRule="auto"/>
              <w:ind w:left="38" w:firstLine="0"/>
              <w:rPr>
                <w:sz w:val="24"/>
                <w:szCs w:val="24"/>
              </w:rPr>
            </w:pPr>
          </w:p>
          <w:p w:rsidR="00C10DC7" w:rsidRDefault="001533FA">
            <w:pPr>
              <w:spacing w:line="240" w:lineRule="auto"/>
              <w:ind w:left="38" w:firstLine="0"/>
              <w:rPr>
                <w:b/>
                <w:sz w:val="24"/>
                <w:szCs w:val="24"/>
                <w:highlight w:val="yellow"/>
                <w:u w:val="single"/>
              </w:rPr>
            </w:pPr>
            <w:r>
              <w:rPr>
                <w:b/>
                <w:sz w:val="24"/>
                <w:szCs w:val="24"/>
                <w:u w:val="single"/>
              </w:rPr>
              <w:t>Уметь</w:t>
            </w:r>
            <w:r>
              <w:rPr>
                <w:sz w:val="24"/>
                <w:szCs w:val="24"/>
              </w:rPr>
              <w:t xml:space="preserve"> создавать программное обеспечение для робототехнических средств.</w:t>
            </w:r>
          </w:p>
        </w:tc>
      </w:tr>
      <w:tr w:rsidR="00C10DC7" w:rsidTr="004D76C5">
        <w:trPr>
          <w:trHeight w:val="1831"/>
        </w:trPr>
        <w:tc>
          <w:tcPr>
            <w:tcW w:w="1129" w:type="dxa"/>
            <w:vMerge/>
            <w:tcBorders>
              <w:top w:val="single" w:sz="4" w:space="0" w:color="000000"/>
              <w:left w:val="single" w:sz="4" w:space="0" w:color="000000"/>
              <w:bottom w:val="single" w:sz="4" w:space="0" w:color="000000"/>
              <w:right w:val="single" w:sz="4" w:space="0" w:color="000000"/>
            </w:tcBorders>
          </w:tcPr>
          <w:p w:rsidR="00C10DC7" w:rsidRDefault="00C10DC7">
            <w:pPr>
              <w:tabs>
                <w:tab w:val="left" w:pos="540"/>
              </w:tabs>
              <w:spacing w:line="240" w:lineRule="auto"/>
              <w:ind w:firstLine="0"/>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b/>
                <w:sz w:val="24"/>
                <w:szCs w:val="24"/>
              </w:rPr>
              <w:t xml:space="preserve"> </w:t>
            </w:r>
            <w:r>
              <w:rPr>
                <w:sz w:val="24"/>
                <w:szCs w:val="24"/>
              </w:rPr>
              <w:t>современные программные комплексы для разработки программного обеспечения робототехнических средств.</w:t>
            </w:r>
          </w:p>
          <w:p w:rsidR="00C10DC7" w:rsidRDefault="00C10DC7">
            <w:pPr>
              <w:spacing w:line="240" w:lineRule="auto"/>
              <w:ind w:left="38" w:firstLine="0"/>
              <w:rPr>
                <w:sz w:val="24"/>
                <w:szCs w:val="24"/>
              </w:rPr>
            </w:pPr>
          </w:p>
          <w:p w:rsidR="00C10DC7" w:rsidRDefault="001533FA">
            <w:pPr>
              <w:spacing w:line="240" w:lineRule="auto"/>
              <w:ind w:left="38" w:firstLine="0"/>
              <w:rPr>
                <w:b/>
                <w:strike/>
                <w:sz w:val="24"/>
                <w:szCs w:val="24"/>
                <w:highlight w:val="yellow"/>
                <w:u w:val="single"/>
              </w:rPr>
            </w:pPr>
            <w:r>
              <w:rPr>
                <w:b/>
                <w:sz w:val="24"/>
                <w:szCs w:val="24"/>
                <w:u w:val="single"/>
              </w:rPr>
              <w:t>Уметь</w:t>
            </w:r>
            <w:r>
              <w:rPr>
                <w:sz w:val="24"/>
                <w:szCs w:val="24"/>
              </w:rPr>
              <w:t xml:space="preserve"> работать с современными программными комплексами для разработки программного обеспечения робототехнических средств.</w:t>
            </w:r>
          </w:p>
        </w:tc>
      </w:tr>
      <w:tr w:rsidR="00C10DC7" w:rsidTr="004D76C5">
        <w:trPr>
          <w:trHeight w:val="2078"/>
        </w:trPr>
        <w:tc>
          <w:tcPr>
            <w:tcW w:w="1129" w:type="dxa"/>
            <w:vMerge/>
            <w:tcBorders>
              <w:top w:val="single" w:sz="4" w:space="0" w:color="000000"/>
              <w:left w:val="single" w:sz="4" w:space="0" w:color="000000"/>
              <w:bottom w:val="single" w:sz="4" w:space="0" w:color="000000"/>
              <w:right w:val="single" w:sz="4" w:space="0" w:color="000000"/>
            </w:tcBorders>
          </w:tcPr>
          <w:p w:rsidR="00C10DC7" w:rsidRDefault="00C10DC7">
            <w:pPr>
              <w:tabs>
                <w:tab w:val="left" w:pos="540"/>
              </w:tabs>
              <w:spacing w:line="240" w:lineRule="auto"/>
              <w:ind w:firstLine="0"/>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left"/>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3. Создает, настраивает и оценивает программное обеспечение робототехнических средств.</w:t>
            </w:r>
          </w:p>
        </w:tc>
        <w:tc>
          <w:tcPr>
            <w:tcW w:w="382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rPr>
            </w:pPr>
            <w:r>
              <w:rPr>
                <w:b/>
                <w:sz w:val="24"/>
                <w:szCs w:val="24"/>
                <w:u w:val="single"/>
              </w:rPr>
              <w:t>Знать</w:t>
            </w:r>
            <w:r>
              <w:rPr>
                <w:b/>
                <w:sz w:val="24"/>
                <w:szCs w:val="24"/>
              </w:rPr>
              <w:t xml:space="preserve"> </w:t>
            </w:r>
            <w:r>
              <w:rPr>
                <w:sz w:val="24"/>
                <w:szCs w:val="24"/>
              </w:rPr>
              <w:t>современные методы и технологии разработки, настройки и оценки программного обеспечения робототехнических средств.</w:t>
            </w:r>
          </w:p>
          <w:p w:rsidR="00C10DC7" w:rsidRDefault="00C10DC7">
            <w:pPr>
              <w:spacing w:line="240" w:lineRule="auto"/>
              <w:ind w:left="38" w:firstLine="0"/>
              <w:rPr>
                <w:sz w:val="24"/>
                <w:szCs w:val="24"/>
              </w:rPr>
            </w:pPr>
          </w:p>
          <w:p w:rsidR="00C10DC7" w:rsidRDefault="001533FA">
            <w:pPr>
              <w:spacing w:line="240" w:lineRule="auto"/>
              <w:ind w:left="38" w:firstLine="0"/>
              <w:rPr>
                <w:sz w:val="24"/>
                <w:szCs w:val="24"/>
              </w:rPr>
            </w:pPr>
            <w:r>
              <w:rPr>
                <w:b/>
                <w:sz w:val="24"/>
                <w:szCs w:val="24"/>
                <w:u w:val="single"/>
              </w:rPr>
              <w:t>Уметь</w:t>
            </w:r>
            <w:r>
              <w:rPr>
                <w:sz w:val="24"/>
                <w:szCs w:val="24"/>
              </w:rPr>
              <w:t xml:space="preserve"> создавать, настраивать и оценивать программное обеспечение робототехнических средств.</w:t>
            </w:r>
          </w:p>
        </w:tc>
      </w:tr>
    </w:tbl>
    <w:p w:rsidR="000E3039" w:rsidRPr="000E3039" w:rsidRDefault="000E3039" w:rsidP="004D76C5">
      <w:pPr>
        <w:ind w:firstLine="0"/>
      </w:pPr>
    </w:p>
    <w:p w:rsidR="00C10DC7" w:rsidRDefault="001533FA">
      <w:pPr>
        <w:pStyle w:val="1"/>
        <w:numPr>
          <w:ilvl w:val="0"/>
          <w:numId w:val="1"/>
        </w:numPr>
        <w:spacing w:before="0" w:after="0"/>
      </w:pPr>
      <w:bookmarkStart w:id="4" w:name="_Toc91332548"/>
      <w:r>
        <w:t>Место дисциплины в структуре образовательной программ</w:t>
      </w:r>
      <w:bookmarkEnd w:id="4"/>
      <w:r>
        <w:t>ы</w:t>
      </w:r>
    </w:p>
    <w:p w:rsidR="004D76C5" w:rsidRDefault="001533FA" w:rsidP="004D76C5">
      <w:pPr>
        <w:ind w:firstLine="499"/>
        <w:rPr>
          <w:sz w:val="28"/>
          <w:szCs w:val="28"/>
        </w:rPr>
      </w:pPr>
      <w:r>
        <w:rPr>
          <w:sz w:val="28"/>
          <w:szCs w:val="28"/>
        </w:rPr>
        <w:t xml:space="preserve">Дисциплина «Программное обеспечение </w:t>
      </w:r>
      <w:proofErr w:type="spellStart"/>
      <w:r>
        <w:rPr>
          <w:sz w:val="28"/>
          <w:szCs w:val="28"/>
        </w:rPr>
        <w:t>мехатронных</w:t>
      </w:r>
      <w:proofErr w:type="spellEnd"/>
      <w:r>
        <w:rPr>
          <w:sz w:val="28"/>
          <w:szCs w:val="28"/>
        </w:rPr>
        <w:t xml:space="preserve"> и робототехнических систем» относится к Модулю направленности программы магистратуры «</w:t>
      </w:r>
      <w:r w:rsidR="0056146A">
        <w:rPr>
          <w:sz w:val="28"/>
          <w:szCs w:val="28"/>
        </w:rPr>
        <w:t>Программирование интеллектуальных роботов</w:t>
      </w:r>
      <w:r>
        <w:rPr>
          <w:sz w:val="28"/>
          <w:szCs w:val="28"/>
        </w:rPr>
        <w:t>» по направлению подготовки 15.04.06-Мехатроника и робототехника.</w:t>
      </w:r>
    </w:p>
    <w:p w:rsidR="004D76C5" w:rsidRDefault="004D76C5">
      <w:pPr>
        <w:spacing w:line="240" w:lineRule="auto"/>
        <w:ind w:firstLine="0"/>
        <w:rPr>
          <w:sz w:val="28"/>
          <w:szCs w:val="28"/>
        </w:rPr>
      </w:pPr>
    </w:p>
    <w:p w:rsidR="004D76C5" w:rsidRDefault="004D76C5">
      <w:pPr>
        <w:spacing w:line="240" w:lineRule="auto"/>
        <w:ind w:firstLine="0"/>
        <w:rPr>
          <w:sz w:val="28"/>
          <w:szCs w:val="28"/>
        </w:rPr>
      </w:pPr>
    </w:p>
    <w:p w:rsidR="00C10DC7" w:rsidRDefault="001533FA" w:rsidP="000E3039">
      <w:pPr>
        <w:pStyle w:val="1"/>
        <w:numPr>
          <w:ilvl w:val="0"/>
          <w:numId w:val="1"/>
        </w:numPr>
        <w:spacing w:before="0" w:after="0"/>
        <w:ind w:left="0" w:firstLine="284"/>
      </w:pPr>
      <w:bookmarkStart w:id="5" w:name="_Toc91332549"/>
      <w:bookmarkStart w:id="6" w:name="_Toc5052142"/>
      <w:r>
        <w:t xml:space="preserve">Объем </w:t>
      </w:r>
      <w:bookmarkStart w:id="7" w:name="_Toc531341381"/>
      <w: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p>
    <w:p w:rsidR="00C10DC7" w:rsidRDefault="00C10DC7">
      <w:pPr>
        <w:spacing w:line="240" w:lineRule="auto"/>
        <w:ind w:left="454" w:firstLine="0"/>
        <w:jc w:val="center"/>
        <w:rPr>
          <w:b/>
          <w:sz w:val="28"/>
          <w:szCs w:val="28"/>
          <w:u w:val="single"/>
        </w:rPr>
      </w:pPr>
    </w:p>
    <w:tbl>
      <w:tblPr>
        <w:tblW w:w="5000" w:type="pct"/>
        <w:tblLook w:val="04A0" w:firstRow="1" w:lastRow="0" w:firstColumn="1" w:lastColumn="0" w:noHBand="0" w:noVBand="1"/>
      </w:tblPr>
      <w:tblGrid>
        <w:gridCol w:w="4448"/>
        <w:gridCol w:w="2588"/>
        <w:gridCol w:w="2592"/>
      </w:tblGrid>
      <w:tr w:rsidR="00C10DC7">
        <w:trPr>
          <w:trHeight w:val="177"/>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b/>
                <w:sz w:val="24"/>
              </w:rPr>
            </w:pPr>
            <w:r>
              <w:rPr>
                <w:b/>
                <w:sz w:val="24"/>
              </w:rPr>
              <w:t xml:space="preserve">Вид учебной работы    </w:t>
            </w:r>
          </w:p>
          <w:p w:rsidR="00C10DC7" w:rsidRDefault="001533FA">
            <w:pPr>
              <w:pStyle w:val="afd"/>
              <w:keepNext/>
              <w:spacing w:line="240" w:lineRule="auto"/>
              <w:ind w:left="0" w:firstLine="0"/>
              <w:rPr>
                <w:b/>
                <w:sz w:val="24"/>
              </w:rPr>
            </w:pPr>
            <w:r>
              <w:rPr>
                <w:b/>
                <w:sz w:val="24"/>
              </w:rPr>
              <w:t>по дисциплине</w:t>
            </w:r>
          </w:p>
        </w:tc>
        <w:tc>
          <w:tcPr>
            <w:tcW w:w="2591"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jc w:val="center"/>
              <w:rPr>
                <w:b/>
                <w:sz w:val="24"/>
              </w:rPr>
            </w:pPr>
            <w:r>
              <w:rPr>
                <w:b/>
                <w:sz w:val="24"/>
              </w:rPr>
              <w:t>Всего</w:t>
            </w:r>
          </w:p>
          <w:p w:rsidR="00C10DC7" w:rsidRDefault="001533FA">
            <w:pPr>
              <w:pStyle w:val="afd"/>
              <w:keepNext/>
              <w:spacing w:line="240" w:lineRule="auto"/>
              <w:ind w:left="0" w:firstLine="0"/>
              <w:jc w:val="center"/>
              <w:rPr>
                <w:b/>
                <w:sz w:val="24"/>
              </w:rPr>
            </w:pPr>
            <w:r>
              <w:rPr>
                <w:b/>
                <w:sz w:val="24"/>
              </w:rPr>
              <w:t>(в з/е и часах)</w:t>
            </w:r>
          </w:p>
        </w:tc>
        <w:tc>
          <w:tcPr>
            <w:tcW w:w="2595"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jc w:val="center"/>
              <w:rPr>
                <w:b/>
                <w:sz w:val="24"/>
              </w:rPr>
            </w:pPr>
            <w:r>
              <w:rPr>
                <w:b/>
                <w:sz w:val="24"/>
              </w:rPr>
              <w:t>Модуль 4</w:t>
            </w:r>
          </w:p>
          <w:p w:rsidR="00C10DC7" w:rsidRDefault="001533FA">
            <w:pPr>
              <w:pStyle w:val="afd"/>
              <w:keepNext/>
              <w:spacing w:line="240" w:lineRule="auto"/>
              <w:ind w:left="0" w:firstLine="0"/>
              <w:jc w:val="center"/>
              <w:rPr>
                <w:b/>
                <w:sz w:val="24"/>
              </w:rPr>
            </w:pPr>
            <w:r>
              <w:rPr>
                <w:b/>
                <w:sz w:val="24"/>
              </w:rPr>
              <w:t>(в часах)</w:t>
            </w:r>
          </w:p>
        </w:tc>
      </w:tr>
      <w:tr w:rsidR="00C10DC7">
        <w:trPr>
          <w:trHeight w:val="187"/>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b/>
                <w:sz w:val="24"/>
              </w:rPr>
            </w:pPr>
            <w:r>
              <w:rPr>
                <w:b/>
                <w:sz w:val="24"/>
              </w:rPr>
              <w:t xml:space="preserve">Общая трудоемкость дисциплины </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sz w:val="24"/>
                <w:szCs w:val="24"/>
              </w:rPr>
            </w:pPr>
            <w:r>
              <w:rPr>
                <w:b/>
                <w:sz w:val="24"/>
                <w:szCs w:val="24"/>
              </w:rPr>
              <w:t>4 з</w:t>
            </w:r>
            <w:r>
              <w:rPr>
                <w:b/>
                <w:sz w:val="24"/>
                <w:szCs w:val="24"/>
                <w:lang w:val="en-US"/>
              </w:rPr>
              <w:t>/</w:t>
            </w:r>
            <w:r>
              <w:rPr>
                <w:b/>
                <w:sz w:val="24"/>
                <w:szCs w:val="24"/>
              </w:rPr>
              <w:t>е, 144 ч.</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keepNext/>
              <w:widowControl w:val="0"/>
              <w:spacing w:line="240" w:lineRule="auto"/>
              <w:ind w:firstLine="0"/>
              <w:jc w:val="center"/>
              <w:rPr>
                <w:b/>
                <w:sz w:val="24"/>
                <w:szCs w:val="24"/>
              </w:rPr>
            </w:pPr>
            <w:r>
              <w:rPr>
                <w:b/>
                <w:sz w:val="24"/>
                <w:szCs w:val="24"/>
              </w:rPr>
              <w:t>144</w:t>
            </w:r>
          </w:p>
        </w:tc>
      </w:tr>
      <w:tr w:rsidR="00C10DC7">
        <w:trPr>
          <w:trHeight w:val="398"/>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b/>
                <w:i/>
                <w:sz w:val="24"/>
              </w:rPr>
            </w:pPr>
            <w:r>
              <w:rPr>
                <w:b/>
                <w:i/>
                <w:sz w:val="24"/>
              </w:rPr>
              <w:t>Контактная работа</w:t>
            </w:r>
          </w:p>
          <w:p w:rsidR="00C10DC7" w:rsidRDefault="001533FA">
            <w:pPr>
              <w:pStyle w:val="afd"/>
              <w:keepNext/>
              <w:spacing w:line="240" w:lineRule="auto"/>
              <w:ind w:left="0" w:firstLine="0"/>
              <w:rPr>
                <w:b/>
                <w:i/>
                <w:sz w:val="24"/>
              </w:rPr>
            </w:pPr>
            <w:r>
              <w:rPr>
                <w:b/>
                <w:i/>
                <w:sz w:val="24"/>
              </w:rPr>
              <w:t xml:space="preserve"> - Аудиторные занятия </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i/>
                <w:strike/>
                <w:sz w:val="24"/>
                <w:szCs w:val="24"/>
              </w:rPr>
            </w:pPr>
            <w:r>
              <w:rPr>
                <w:b/>
                <w:i/>
                <w:sz w:val="24"/>
                <w:szCs w:val="24"/>
              </w:rPr>
              <w:t>40</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i/>
                <w:sz w:val="24"/>
                <w:szCs w:val="24"/>
              </w:rPr>
            </w:pPr>
            <w:r>
              <w:rPr>
                <w:b/>
                <w:i/>
                <w:sz w:val="24"/>
                <w:szCs w:val="24"/>
              </w:rPr>
              <w:t>40</w:t>
            </w:r>
          </w:p>
        </w:tc>
      </w:tr>
      <w:tr w:rsidR="00C10DC7">
        <w:trPr>
          <w:trHeight w:val="180"/>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i/>
                <w:sz w:val="24"/>
              </w:rPr>
            </w:pPr>
            <w:r>
              <w:rPr>
                <w:i/>
                <w:sz w:val="24"/>
              </w:rPr>
              <w:t xml:space="preserve">Лекции </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i/>
                <w:sz w:val="24"/>
                <w:szCs w:val="24"/>
              </w:rPr>
            </w:pPr>
            <w:r>
              <w:rPr>
                <w:i/>
                <w:sz w:val="24"/>
                <w:szCs w:val="24"/>
              </w:rPr>
              <w:t>10</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i/>
                <w:sz w:val="24"/>
                <w:szCs w:val="24"/>
              </w:rPr>
            </w:pPr>
            <w:r>
              <w:rPr>
                <w:i/>
                <w:sz w:val="24"/>
                <w:szCs w:val="24"/>
              </w:rPr>
              <w:t>10</w:t>
            </w:r>
          </w:p>
        </w:tc>
      </w:tr>
      <w:tr w:rsidR="00C10DC7">
        <w:trPr>
          <w:trHeight w:val="356"/>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i/>
                <w:sz w:val="24"/>
              </w:rPr>
            </w:pPr>
            <w:r>
              <w:rPr>
                <w:i/>
                <w:sz w:val="24"/>
              </w:rPr>
              <w:t xml:space="preserve">Семинары, </w:t>
            </w:r>
          </w:p>
          <w:p w:rsidR="00C10DC7" w:rsidRDefault="001533FA">
            <w:pPr>
              <w:pStyle w:val="afd"/>
              <w:keepNext/>
              <w:spacing w:line="240" w:lineRule="auto"/>
              <w:ind w:left="0" w:firstLine="0"/>
              <w:rPr>
                <w:i/>
                <w:sz w:val="24"/>
              </w:rPr>
            </w:pPr>
            <w:r>
              <w:rPr>
                <w:i/>
                <w:sz w:val="24"/>
              </w:rPr>
              <w:t xml:space="preserve">практические занятия </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i/>
                <w:strike/>
                <w:sz w:val="24"/>
                <w:szCs w:val="24"/>
              </w:rPr>
            </w:pPr>
            <w:r>
              <w:rPr>
                <w:i/>
                <w:sz w:val="24"/>
                <w:szCs w:val="24"/>
              </w:rPr>
              <w:t>30</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i/>
                <w:sz w:val="24"/>
                <w:szCs w:val="24"/>
              </w:rPr>
            </w:pPr>
            <w:r>
              <w:rPr>
                <w:i/>
                <w:sz w:val="24"/>
                <w:szCs w:val="24"/>
              </w:rPr>
              <w:t>30</w:t>
            </w:r>
          </w:p>
        </w:tc>
      </w:tr>
      <w:tr w:rsidR="00C10DC7">
        <w:trPr>
          <w:trHeight w:val="63"/>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b/>
                <w:i/>
                <w:sz w:val="24"/>
              </w:rPr>
            </w:pPr>
            <w:r>
              <w:rPr>
                <w:b/>
                <w:i/>
                <w:sz w:val="24"/>
              </w:rPr>
              <w:t>Самостоятельная работа</w:t>
            </w:r>
          </w:p>
        </w:tc>
        <w:tc>
          <w:tcPr>
            <w:tcW w:w="2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i/>
                <w:sz w:val="24"/>
                <w:szCs w:val="24"/>
              </w:rPr>
            </w:pPr>
            <w:r>
              <w:rPr>
                <w:b/>
                <w:i/>
                <w:sz w:val="24"/>
                <w:szCs w:val="24"/>
              </w:rPr>
              <w:t>104</w:t>
            </w: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0DC7" w:rsidRDefault="001533FA">
            <w:pPr>
              <w:spacing w:line="240" w:lineRule="auto"/>
              <w:ind w:firstLine="0"/>
              <w:jc w:val="center"/>
              <w:rPr>
                <w:b/>
                <w:i/>
                <w:sz w:val="24"/>
                <w:szCs w:val="24"/>
              </w:rPr>
            </w:pPr>
            <w:r>
              <w:rPr>
                <w:b/>
                <w:i/>
                <w:sz w:val="24"/>
                <w:szCs w:val="24"/>
              </w:rPr>
              <w:t>104</w:t>
            </w:r>
          </w:p>
        </w:tc>
      </w:tr>
      <w:tr w:rsidR="00C10DC7">
        <w:trPr>
          <w:trHeight w:val="63"/>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sz w:val="24"/>
              </w:rPr>
            </w:pPr>
            <w:r>
              <w:rPr>
                <w:sz w:val="24"/>
              </w:rPr>
              <w:t xml:space="preserve">Вид текущего контроля </w:t>
            </w:r>
          </w:p>
        </w:tc>
        <w:tc>
          <w:tcPr>
            <w:tcW w:w="2591"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pStyle w:val="afd"/>
              <w:keepNext/>
              <w:spacing w:line="240" w:lineRule="auto"/>
              <w:ind w:left="0" w:firstLine="0"/>
              <w:jc w:val="center"/>
              <w:rPr>
                <w:sz w:val="24"/>
              </w:rPr>
            </w:pPr>
            <w:r>
              <w:rPr>
                <w:sz w:val="24"/>
              </w:rPr>
              <w:t xml:space="preserve"> Проектная работа</w:t>
            </w:r>
          </w:p>
        </w:tc>
        <w:tc>
          <w:tcPr>
            <w:tcW w:w="2595"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pStyle w:val="afd"/>
              <w:keepNext/>
              <w:spacing w:line="240" w:lineRule="auto"/>
              <w:ind w:left="0" w:firstLine="0"/>
              <w:jc w:val="center"/>
              <w:rPr>
                <w:sz w:val="24"/>
              </w:rPr>
            </w:pPr>
            <w:r>
              <w:rPr>
                <w:sz w:val="24"/>
              </w:rPr>
              <w:t>Проектная работа</w:t>
            </w:r>
          </w:p>
        </w:tc>
      </w:tr>
      <w:tr w:rsidR="00C10DC7">
        <w:trPr>
          <w:trHeight w:val="63"/>
        </w:trPr>
        <w:tc>
          <w:tcPr>
            <w:tcW w:w="4452" w:type="dxa"/>
            <w:tcBorders>
              <w:top w:val="single" w:sz="4" w:space="0" w:color="000000"/>
              <w:left w:val="single" w:sz="4" w:space="0" w:color="000000"/>
              <w:bottom w:val="single" w:sz="4" w:space="0" w:color="000000"/>
              <w:right w:val="single" w:sz="4" w:space="0" w:color="000000"/>
            </w:tcBorders>
          </w:tcPr>
          <w:p w:rsidR="00C10DC7" w:rsidRDefault="001533FA">
            <w:pPr>
              <w:pStyle w:val="afd"/>
              <w:keepNext/>
              <w:spacing w:line="240" w:lineRule="auto"/>
              <w:ind w:left="0" w:firstLine="0"/>
              <w:rPr>
                <w:sz w:val="24"/>
              </w:rPr>
            </w:pPr>
            <w:r>
              <w:rPr>
                <w:sz w:val="24"/>
              </w:rPr>
              <w:t>Вид промежуточной аттестации</w:t>
            </w:r>
          </w:p>
        </w:tc>
        <w:tc>
          <w:tcPr>
            <w:tcW w:w="2591"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pStyle w:val="afd"/>
              <w:keepNext/>
              <w:spacing w:line="240" w:lineRule="auto"/>
              <w:ind w:left="0" w:firstLine="0"/>
              <w:jc w:val="center"/>
              <w:rPr>
                <w:sz w:val="24"/>
              </w:rPr>
            </w:pPr>
            <w:r>
              <w:rPr>
                <w:sz w:val="24"/>
              </w:rPr>
              <w:t>Зачет</w:t>
            </w:r>
          </w:p>
        </w:tc>
        <w:tc>
          <w:tcPr>
            <w:tcW w:w="2595"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pStyle w:val="afd"/>
              <w:keepNext/>
              <w:spacing w:line="240" w:lineRule="auto"/>
              <w:ind w:left="0" w:firstLine="0"/>
              <w:jc w:val="center"/>
              <w:rPr>
                <w:sz w:val="24"/>
              </w:rPr>
            </w:pPr>
            <w:r>
              <w:rPr>
                <w:sz w:val="24"/>
              </w:rPr>
              <w:t>Зачет</w:t>
            </w:r>
          </w:p>
        </w:tc>
      </w:tr>
    </w:tbl>
    <w:p w:rsidR="00C10DC7" w:rsidRDefault="00C10DC7"/>
    <w:p w:rsidR="00C10DC7" w:rsidRDefault="001533FA">
      <w:pPr>
        <w:pStyle w:val="1"/>
        <w:numPr>
          <w:ilvl w:val="0"/>
          <w:numId w:val="1"/>
        </w:numPr>
        <w:spacing w:before="0" w:after="0"/>
      </w:pPr>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C10DC7" w:rsidRDefault="001533FA">
      <w:pPr>
        <w:pStyle w:val="2"/>
        <w:numPr>
          <w:ilvl w:val="1"/>
          <w:numId w:val="1"/>
        </w:numPr>
        <w:ind w:left="0" w:firstLine="709"/>
        <w:rPr>
          <w:szCs w:val="28"/>
        </w:rPr>
      </w:pPr>
      <w:bookmarkStart w:id="8" w:name="_Toc91332551"/>
      <w:bookmarkStart w:id="9" w:name="_Toc5052144"/>
      <w:r>
        <w:rPr>
          <w:szCs w:val="28"/>
        </w:rPr>
        <w:t>Содержание дисциплины</w:t>
      </w:r>
      <w:bookmarkEnd w:id="8"/>
      <w:bookmarkEnd w:id="9"/>
      <w:r>
        <w:rPr>
          <w:lang w:val="en-US"/>
        </w:rPr>
        <w:t xml:space="preserve"> </w:t>
      </w:r>
    </w:p>
    <w:p w:rsidR="00C10DC7" w:rsidRDefault="001533FA">
      <w:pPr>
        <w:pStyle w:val="afd"/>
        <w:numPr>
          <w:ilvl w:val="2"/>
          <w:numId w:val="1"/>
        </w:numPr>
        <w:rPr>
          <w:b/>
          <w:szCs w:val="28"/>
        </w:rPr>
      </w:pPr>
      <w:r>
        <w:rPr>
          <w:b/>
          <w:szCs w:val="28"/>
        </w:rPr>
        <w:t>Предмет, задачи, структура и содержание курса. Автоматизированные системы управления</w:t>
      </w:r>
    </w:p>
    <w:p w:rsidR="00C10DC7" w:rsidRDefault="001533FA">
      <w:pPr>
        <w:pStyle w:val="2"/>
        <w:spacing w:before="120"/>
        <w:ind w:firstLine="709"/>
        <w:rPr>
          <w:bCs/>
          <w:iCs/>
          <w:szCs w:val="28"/>
        </w:rPr>
      </w:pPr>
      <w:r>
        <w:rPr>
          <w:b w:val="0"/>
          <w:szCs w:val="28"/>
        </w:rPr>
        <w:t>Предмет и задачи курса. Структура и содержание курса. Основные понятия интегрированных систем (ИС). Функции и структура ИС. Взаимосвязь процессов проектирования, подготовки производства и управления производством. ERP-системы. MES-системы. SCADA-системы. DCS-системы. Системы автоматизированного проектирования. Системы программирования робототехнических систем. CAM-системы.</w:t>
      </w:r>
    </w:p>
    <w:p w:rsidR="00C10DC7" w:rsidRDefault="001533FA">
      <w:pPr>
        <w:pStyle w:val="2"/>
        <w:numPr>
          <w:ilvl w:val="2"/>
          <w:numId w:val="1"/>
        </w:numPr>
        <w:spacing w:before="120"/>
        <w:rPr>
          <w:bCs/>
          <w:iCs/>
          <w:szCs w:val="28"/>
        </w:rPr>
      </w:pPr>
      <w:bookmarkStart w:id="10" w:name="_Toc91332553"/>
      <w:r>
        <w:rPr>
          <w:bCs/>
          <w:szCs w:val="28"/>
        </w:rPr>
        <w:t>SCADA-системы</w:t>
      </w:r>
      <w:bookmarkEnd w:id="10"/>
    </w:p>
    <w:p w:rsidR="00C10DC7" w:rsidRDefault="001533FA">
      <w:pPr>
        <w:ind w:firstLine="555"/>
        <w:rPr>
          <w:bCs/>
          <w:iCs/>
          <w:sz w:val="28"/>
          <w:szCs w:val="28"/>
        </w:rPr>
      </w:pPr>
      <w:r>
        <w:rPr>
          <w:bCs/>
          <w:iCs/>
          <w:sz w:val="28"/>
          <w:szCs w:val="28"/>
        </w:rPr>
        <w:t xml:space="preserve">SCADA-системы. Функции. Использование для проектирования автоматизированных систем управления робототехническими системами. Графический интерфейс. Тренды, типовые </w:t>
      </w:r>
      <w:proofErr w:type="spellStart"/>
      <w:r>
        <w:rPr>
          <w:bCs/>
          <w:iCs/>
          <w:sz w:val="28"/>
          <w:szCs w:val="28"/>
        </w:rPr>
        <w:t>алармы</w:t>
      </w:r>
      <w:proofErr w:type="spellEnd"/>
      <w:r>
        <w:rPr>
          <w:bCs/>
          <w:iCs/>
          <w:sz w:val="28"/>
          <w:szCs w:val="28"/>
        </w:rPr>
        <w:t>. События. Организация взаимодействия с контроллерами. Связь SCADA-систем с устройствами ввода/вывода. DDE. OPC. Применение SCADA-систем. Критерии выбора</w:t>
      </w:r>
      <w:r>
        <w:rPr>
          <w:spacing w:val="-6"/>
          <w:sz w:val="28"/>
          <w:szCs w:val="28"/>
        </w:rPr>
        <w:t>.</w:t>
      </w:r>
    </w:p>
    <w:p w:rsidR="00C10DC7" w:rsidRDefault="001533FA">
      <w:pPr>
        <w:pStyle w:val="2"/>
        <w:numPr>
          <w:ilvl w:val="2"/>
          <w:numId w:val="1"/>
        </w:numPr>
        <w:spacing w:before="120"/>
        <w:rPr>
          <w:bCs/>
          <w:szCs w:val="28"/>
        </w:rPr>
      </w:pPr>
      <w:bookmarkStart w:id="11" w:name="_Toc91332554"/>
      <w:r>
        <w:rPr>
          <w:bCs/>
          <w:color w:val="000000"/>
          <w:szCs w:val="28"/>
        </w:rPr>
        <w:t>SCADA-системы. Программирование алгоритмов</w:t>
      </w:r>
      <w:bookmarkEnd w:id="11"/>
    </w:p>
    <w:p w:rsidR="00C10DC7" w:rsidRDefault="001533FA">
      <w:pPr>
        <w:ind w:firstLine="708"/>
        <w:rPr>
          <w:spacing w:val="-6"/>
          <w:sz w:val="28"/>
          <w:szCs w:val="28"/>
        </w:rPr>
      </w:pPr>
      <w:r>
        <w:rPr>
          <w:spacing w:val="-6"/>
          <w:sz w:val="28"/>
          <w:szCs w:val="28"/>
        </w:rPr>
        <w:t>Программирование алгоритмов. Языки программирования стандарта МЭК 61131: ST, IL, FBD, LD, SFC. SCADA-система TRACE MODE. Структура проекта. Основные компоненты. Каналы. Графический интерфейс (экраны). Программирование алгоритмов в TRACE MODE. Языки программирования МЭК 61131-3 (</w:t>
      </w:r>
      <w:proofErr w:type="spellStart"/>
      <w:r>
        <w:rPr>
          <w:spacing w:val="-6"/>
          <w:sz w:val="28"/>
          <w:szCs w:val="28"/>
        </w:rPr>
        <w:t>Techno</w:t>
      </w:r>
      <w:proofErr w:type="spellEnd"/>
      <w:r>
        <w:rPr>
          <w:spacing w:val="-6"/>
          <w:sz w:val="28"/>
          <w:szCs w:val="28"/>
        </w:rPr>
        <w:t xml:space="preserve"> ST, IL, LD, FBD, SFC). Обмен информацией с внешними устройствами по протоколам DDE, ОРС. Использование базы данных.</w:t>
      </w:r>
    </w:p>
    <w:p w:rsidR="00C10DC7" w:rsidRDefault="001533FA">
      <w:pPr>
        <w:pStyle w:val="2"/>
        <w:numPr>
          <w:ilvl w:val="2"/>
          <w:numId w:val="1"/>
        </w:numPr>
        <w:spacing w:before="120"/>
        <w:rPr>
          <w:bCs/>
          <w:szCs w:val="28"/>
        </w:rPr>
      </w:pPr>
      <w:bookmarkStart w:id="12" w:name="_Toc91332555"/>
      <w:r>
        <w:rPr>
          <w:bCs/>
          <w:color w:val="000000"/>
          <w:szCs w:val="28"/>
        </w:rPr>
        <w:lastRenderedPageBreak/>
        <w:t>Промышленные роботы KUKA. Программирование роботов KUKA. Техника безопасности при работе с промышленным роботом</w:t>
      </w:r>
      <w:bookmarkEnd w:id="12"/>
    </w:p>
    <w:p w:rsidR="00C10DC7" w:rsidRDefault="001533FA">
      <w:pPr>
        <w:tabs>
          <w:tab w:val="left" w:pos="360"/>
        </w:tabs>
        <w:ind w:firstLine="708"/>
        <w:rPr>
          <w:sz w:val="28"/>
          <w:szCs w:val="28"/>
        </w:rPr>
      </w:pPr>
      <w:r>
        <w:rPr>
          <w:spacing w:val="-6"/>
          <w:sz w:val="28"/>
          <w:szCs w:val="28"/>
        </w:rPr>
        <w:t>Программирование роботов KUKA. Техника безопасности при работе с промышленным роботом. Общие положения техники безопасности для промышленных роботов. Правила техники безопасности при программировании робота. Система безопасности роботов KUKA. Кнопки аварийного останова и отключения блокировки. Режимы торможения.</w:t>
      </w:r>
    </w:p>
    <w:p w:rsidR="00C10DC7" w:rsidRDefault="001533FA">
      <w:pPr>
        <w:pStyle w:val="2"/>
        <w:numPr>
          <w:ilvl w:val="2"/>
          <w:numId w:val="1"/>
        </w:numPr>
        <w:spacing w:before="120"/>
        <w:rPr>
          <w:bCs/>
          <w:szCs w:val="28"/>
        </w:rPr>
      </w:pPr>
      <w:r>
        <w:rPr>
          <w:bCs/>
          <w:color w:val="000000"/>
          <w:szCs w:val="28"/>
        </w:rPr>
        <w:t xml:space="preserve">Структуры и функции системы робота KUKA. Интерфейс пульта управления роботом KUKA. Системы координат робота. Юстировка робота. Программирование c </w:t>
      </w:r>
      <w:proofErr w:type="spellStart"/>
      <w:r>
        <w:rPr>
          <w:bCs/>
          <w:color w:val="000000"/>
          <w:szCs w:val="28"/>
        </w:rPr>
        <w:t>WorkVisual</w:t>
      </w:r>
      <w:proofErr w:type="spellEnd"/>
    </w:p>
    <w:p w:rsidR="00C10DC7" w:rsidRDefault="001533FA">
      <w:pPr>
        <w:tabs>
          <w:tab w:val="left" w:pos="360"/>
        </w:tabs>
        <w:ind w:firstLine="708"/>
        <w:rPr>
          <w:sz w:val="28"/>
          <w:szCs w:val="28"/>
        </w:rPr>
      </w:pPr>
      <w:r>
        <w:rPr>
          <w:spacing w:val="-6"/>
          <w:sz w:val="28"/>
          <w:szCs w:val="28"/>
        </w:rPr>
        <w:t xml:space="preserve">Структуры и функции системы робота KUKA. Система управления роботом KR C4. Функции системы управления KR C4. Интерфейс пульта управления роботом KUKA. Перемещение робота. Перемещение по осям. Системы координат робота (универсальная, основная, система координат инструмента). Ввод робота в эксплуатацию. Юстировка робота. Программирование c </w:t>
      </w:r>
      <w:proofErr w:type="spellStart"/>
      <w:r>
        <w:rPr>
          <w:spacing w:val="-6"/>
          <w:sz w:val="28"/>
          <w:szCs w:val="28"/>
        </w:rPr>
        <w:t>WorkVisual</w:t>
      </w:r>
      <w:proofErr w:type="spellEnd"/>
      <w:r>
        <w:rPr>
          <w:spacing w:val="-6"/>
          <w:sz w:val="28"/>
          <w:szCs w:val="28"/>
        </w:rPr>
        <w:t xml:space="preserve"> торможения.</w:t>
      </w:r>
    </w:p>
    <w:p w:rsidR="00C10DC7" w:rsidRDefault="001533FA">
      <w:pPr>
        <w:pStyle w:val="2"/>
        <w:numPr>
          <w:ilvl w:val="2"/>
          <w:numId w:val="1"/>
        </w:numPr>
        <w:spacing w:before="120"/>
        <w:rPr>
          <w:bCs/>
          <w:szCs w:val="28"/>
        </w:rPr>
      </w:pPr>
      <w:r>
        <w:rPr>
          <w:bCs/>
          <w:color w:val="000000"/>
          <w:szCs w:val="28"/>
        </w:rPr>
        <w:t>Калибровка инструмента. Калибровка базы. Программирование движений</w:t>
      </w:r>
    </w:p>
    <w:p w:rsidR="00C10DC7" w:rsidRDefault="001533FA">
      <w:pPr>
        <w:tabs>
          <w:tab w:val="left" w:pos="360"/>
        </w:tabs>
        <w:ind w:firstLine="708"/>
        <w:rPr>
          <w:spacing w:val="-6"/>
          <w:sz w:val="28"/>
          <w:szCs w:val="28"/>
        </w:rPr>
      </w:pPr>
      <w:r>
        <w:rPr>
          <w:spacing w:val="-6"/>
          <w:sz w:val="28"/>
          <w:szCs w:val="28"/>
        </w:rPr>
        <w:t>Калибровка инструмента. Методы калибровки инструмента. Калибровка базы. Методы калибровки базы. Выбор и запуск программ. Работа с файлами программ. Программирование перемещений по траектории с помощью формуляров. Виды перемещений: PTP, LIN, CIRC. Сингулярные положения. Контроль ориентации при</w:t>
      </w:r>
    </w:p>
    <w:p w:rsidR="00C10DC7" w:rsidRDefault="001533FA">
      <w:pPr>
        <w:tabs>
          <w:tab w:val="left" w:pos="360"/>
        </w:tabs>
        <w:ind w:firstLine="708"/>
        <w:rPr>
          <w:sz w:val="28"/>
          <w:szCs w:val="28"/>
        </w:rPr>
      </w:pPr>
      <w:r>
        <w:rPr>
          <w:spacing w:val="-6"/>
          <w:sz w:val="28"/>
          <w:szCs w:val="28"/>
        </w:rPr>
        <w:t>перемещении по траектории. Структурированное программирование.</w:t>
      </w:r>
    </w:p>
    <w:p w:rsidR="00C10DC7" w:rsidRDefault="001533FA">
      <w:pPr>
        <w:pStyle w:val="2"/>
        <w:numPr>
          <w:ilvl w:val="2"/>
          <w:numId w:val="1"/>
        </w:numPr>
        <w:spacing w:before="120"/>
        <w:rPr>
          <w:bCs/>
          <w:color w:val="000000"/>
          <w:szCs w:val="28"/>
        </w:rPr>
      </w:pPr>
      <w:r>
        <w:rPr>
          <w:bCs/>
          <w:color w:val="000000"/>
          <w:szCs w:val="28"/>
        </w:rPr>
        <w:t>Введение в уровень эксперта. Сглаживание движений и препроцессор. Переменные и описания. Массивы. Структуры</w:t>
      </w:r>
    </w:p>
    <w:p w:rsidR="00C10DC7" w:rsidRDefault="001533FA">
      <w:pPr>
        <w:tabs>
          <w:tab w:val="left" w:pos="360"/>
        </w:tabs>
        <w:ind w:firstLine="708"/>
        <w:rPr>
          <w:sz w:val="28"/>
          <w:szCs w:val="28"/>
        </w:rPr>
      </w:pPr>
      <w:r>
        <w:rPr>
          <w:spacing w:val="-6"/>
          <w:sz w:val="28"/>
          <w:szCs w:val="28"/>
        </w:rPr>
        <w:t xml:space="preserve">Введение в уровень эксперта. Сглаживание движений и препроцессор. Переменные и описания. Работа с простыми типами данных. Объявление переменных. Индикация и изменение значений переменных. Массивы/поля с KRL. </w:t>
      </w:r>
      <w:r>
        <w:rPr>
          <w:spacing w:val="-6"/>
          <w:sz w:val="28"/>
          <w:szCs w:val="28"/>
        </w:rPr>
        <w:lastRenderedPageBreak/>
        <w:t>Структуры с KRL. Использование логических функций. Программирование функций ожидания, функций переключения.</w:t>
      </w:r>
    </w:p>
    <w:p w:rsidR="00C10DC7" w:rsidRDefault="001533FA">
      <w:pPr>
        <w:pStyle w:val="2"/>
        <w:numPr>
          <w:ilvl w:val="2"/>
          <w:numId w:val="1"/>
        </w:numPr>
        <w:spacing w:before="120"/>
        <w:rPr>
          <w:bCs/>
          <w:szCs w:val="28"/>
        </w:rPr>
      </w:pPr>
      <w:r>
        <w:rPr>
          <w:bCs/>
          <w:color w:val="000000"/>
          <w:szCs w:val="28"/>
        </w:rPr>
        <w:t>Программирование движений в KRL. Подпрограммы и функции. Программирование функций. Использование CAM-систем</w:t>
      </w:r>
    </w:p>
    <w:p w:rsidR="00C10DC7" w:rsidRDefault="001533FA">
      <w:pPr>
        <w:tabs>
          <w:tab w:val="left" w:pos="360"/>
        </w:tabs>
        <w:ind w:firstLine="708"/>
        <w:rPr>
          <w:sz w:val="28"/>
          <w:szCs w:val="28"/>
        </w:rPr>
      </w:pPr>
      <w:r>
        <w:rPr>
          <w:spacing w:val="-6"/>
          <w:sz w:val="28"/>
          <w:szCs w:val="28"/>
        </w:rPr>
        <w:t>Программирование сообщений. Программирование перемещений с помощью KRL. Программирование относительных и абсолютных перемещений. Биты состояния и поворота. Работа с системными переменными. Структура программ робота. Циклы. Условные переходы. Подпрограммы. Программирование подпрограмм. Работа с аналоговыми сигналами. САМ-системы.</w:t>
      </w:r>
    </w:p>
    <w:p w:rsidR="000E3039" w:rsidRDefault="000E3039">
      <w:pPr>
        <w:tabs>
          <w:tab w:val="left" w:pos="360"/>
        </w:tabs>
        <w:ind w:firstLine="0"/>
        <w:rPr>
          <w:sz w:val="28"/>
          <w:szCs w:val="28"/>
        </w:rPr>
      </w:pPr>
    </w:p>
    <w:p w:rsidR="00C10DC7" w:rsidRDefault="001533FA">
      <w:pPr>
        <w:pStyle w:val="afd"/>
        <w:numPr>
          <w:ilvl w:val="1"/>
          <w:numId w:val="1"/>
        </w:numPr>
        <w:ind w:left="1276"/>
        <w:rPr>
          <w:b/>
          <w:iCs/>
          <w:color w:val="FF0000"/>
          <w:szCs w:val="28"/>
        </w:rPr>
      </w:pPr>
      <w:r>
        <w:rPr>
          <w:b/>
          <w:iCs/>
          <w:szCs w:val="28"/>
        </w:rPr>
        <w:t>Учебно-тематический план</w:t>
      </w:r>
    </w:p>
    <w:tbl>
      <w:tblPr>
        <w:tblW w:w="5077" w:type="pct"/>
        <w:tblLook w:val="0000" w:firstRow="0" w:lastRow="0" w:firstColumn="0" w:lastColumn="0" w:noHBand="0" w:noVBand="0"/>
      </w:tblPr>
      <w:tblGrid>
        <w:gridCol w:w="560"/>
        <w:gridCol w:w="2221"/>
        <w:gridCol w:w="590"/>
        <w:gridCol w:w="697"/>
        <w:gridCol w:w="988"/>
        <w:gridCol w:w="1340"/>
        <w:gridCol w:w="1347"/>
        <w:gridCol w:w="2033"/>
      </w:tblGrid>
      <w:tr w:rsidR="00C10DC7" w:rsidTr="000E3039">
        <w:trPr>
          <w:cantSplit/>
          <w:trHeight w:val="473"/>
        </w:trPr>
        <w:tc>
          <w:tcPr>
            <w:tcW w:w="557" w:type="dxa"/>
            <w:vMerge w:val="restart"/>
            <w:tcBorders>
              <w:top w:val="single" w:sz="4" w:space="0" w:color="000000"/>
              <w:left w:val="single" w:sz="4" w:space="0" w:color="000000"/>
              <w:bottom w:val="single" w:sz="4" w:space="0" w:color="000000"/>
              <w:right w:val="single" w:sz="4" w:space="0" w:color="000000"/>
            </w:tcBorders>
          </w:tcPr>
          <w:p w:rsidR="00C10DC7" w:rsidRPr="000E3039" w:rsidRDefault="001533FA">
            <w:pPr>
              <w:spacing w:line="240" w:lineRule="auto"/>
              <w:ind w:firstLine="0"/>
              <w:jc w:val="center"/>
              <w:rPr>
                <w:b/>
                <w:sz w:val="24"/>
                <w:szCs w:val="24"/>
              </w:rPr>
            </w:pPr>
            <w:r w:rsidRPr="000E3039">
              <w:rPr>
                <w:b/>
                <w:sz w:val="24"/>
                <w:szCs w:val="24"/>
              </w:rPr>
              <w:t>№</w:t>
            </w:r>
          </w:p>
          <w:p w:rsidR="00C10DC7" w:rsidRDefault="001533FA">
            <w:pPr>
              <w:spacing w:line="240" w:lineRule="auto"/>
              <w:ind w:firstLine="0"/>
              <w:jc w:val="center"/>
              <w:rPr>
                <w:sz w:val="24"/>
                <w:szCs w:val="24"/>
              </w:rPr>
            </w:pPr>
            <w:r w:rsidRPr="000E3039">
              <w:rPr>
                <w:b/>
                <w:sz w:val="24"/>
                <w:szCs w:val="24"/>
              </w:rPr>
              <w:t>п/п</w:t>
            </w:r>
          </w:p>
        </w:tc>
        <w:tc>
          <w:tcPr>
            <w:tcW w:w="2196"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b/>
                <w:sz w:val="24"/>
                <w:szCs w:val="24"/>
              </w:rPr>
            </w:pPr>
            <w:r>
              <w:rPr>
                <w:b/>
                <w:sz w:val="24"/>
                <w:szCs w:val="24"/>
              </w:rPr>
              <w:t>Наименование тем (разделов)</w:t>
            </w:r>
          </w:p>
          <w:p w:rsidR="00C10DC7" w:rsidRDefault="001533FA">
            <w:pPr>
              <w:spacing w:line="240" w:lineRule="auto"/>
              <w:ind w:firstLine="0"/>
              <w:jc w:val="center"/>
              <w:rPr>
                <w:b/>
                <w:sz w:val="24"/>
                <w:szCs w:val="24"/>
              </w:rPr>
            </w:pPr>
            <w:r>
              <w:rPr>
                <w:b/>
                <w:sz w:val="24"/>
                <w:szCs w:val="24"/>
              </w:rPr>
              <w:t>дисциплины</w:t>
            </w:r>
          </w:p>
          <w:p w:rsidR="00C10DC7" w:rsidRDefault="00C10DC7">
            <w:pPr>
              <w:pStyle w:val="af1"/>
              <w:spacing w:before="0" w:after="0" w:line="240" w:lineRule="auto"/>
              <w:rPr>
                <w:sz w:val="24"/>
                <w:szCs w:val="24"/>
              </w:rPr>
            </w:pPr>
          </w:p>
        </w:tc>
        <w:tc>
          <w:tcPr>
            <w:tcW w:w="4914" w:type="dxa"/>
            <w:gridSpan w:val="5"/>
            <w:tcBorders>
              <w:top w:val="single" w:sz="4" w:space="0" w:color="000000"/>
              <w:left w:val="single" w:sz="4" w:space="0" w:color="000000"/>
              <w:bottom w:val="single" w:sz="4" w:space="0" w:color="000000"/>
              <w:right w:val="single" w:sz="4" w:space="0" w:color="000000"/>
            </w:tcBorders>
          </w:tcPr>
          <w:p w:rsidR="00C10DC7" w:rsidRDefault="001533FA">
            <w:pPr>
              <w:pStyle w:val="af1"/>
              <w:spacing w:before="0" w:after="0" w:line="240" w:lineRule="auto"/>
              <w:jc w:val="both"/>
              <w:rPr>
                <w:sz w:val="24"/>
                <w:szCs w:val="24"/>
              </w:rPr>
            </w:pPr>
            <w:r>
              <w:rPr>
                <w:b/>
                <w:sz w:val="24"/>
                <w:szCs w:val="24"/>
              </w:rPr>
              <w:t xml:space="preserve">                     Трудоёмкость в часах</w:t>
            </w:r>
            <w:r>
              <w:rPr>
                <w:sz w:val="24"/>
                <w:szCs w:val="24"/>
              </w:rPr>
              <w:t xml:space="preserve"> </w:t>
            </w:r>
          </w:p>
        </w:tc>
        <w:tc>
          <w:tcPr>
            <w:tcW w:w="2109" w:type="dxa"/>
            <w:vMerge w:val="restart"/>
            <w:tcBorders>
              <w:top w:val="single" w:sz="4" w:space="0" w:color="000000"/>
              <w:left w:val="single" w:sz="4" w:space="0" w:color="000000"/>
              <w:bottom w:val="single" w:sz="4" w:space="0" w:color="000000"/>
              <w:right w:val="single" w:sz="4" w:space="0" w:color="000000"/>
            </w:tcBorders>
          </w:tcPr>
          <w:p w:rsidR="00C10DC7" w:rsidRDefault="001533FA">
            <w:pPr>
              <w:pStyle w:val="af1"/>
              <w:spacing w:before="0" w:after="0" w:line="240" w:lineRule="auto"/>
              <w:rPr>
                <w:b/>
                <w:sz w:val="24"/>
                <w:szCs w:val="24"/>
              </w:rPr>
            </w:pPr>
            <w:r>
              <w:rPr>
                <w:b/>
                <w:sz w:val="24"/>
                <w:szCs w:val="24"/>
              </w:rPr>
              <w:t>Формы текущего контроля</w:t>
            </w:r>
          </w:p>
          <w:p w:rsidR="00C10DC7" w:rsidRDefault="001533FA">
            <w:pPr>
              <w:pStyle w:val="af1"/>
              <w:spacing w:before="0" w:after="0" w:line="240" w:lineRule="auto"/>
              <w:rPr>
                <w:b/>
                <w:sz w:val="24"/>
                <w:szCs w:val="24"/>
              </w:rPr>
            </w:pPr>
            <w:r>
              <w:rPr>
                <w:b/>
                <w:sz w:val="24"/>
                <w:szCs w:val="24"/>
              </w:rPr>
              <w:t xml:space="preserve"> успеваемости</w:t>
            </w:r>
          </w:p>
        </w:tc>
      </w:tr>
      <w:tr w:rsidR="00C10DC7" w:rsidTr="000E3039">
        <w:trPr>
          <w:cantSplit/>
          <w:trHeight w:val="637"/>
        </w:trPr>
        <w:tc>
          <w:tcPr>
            <w:tcW w:w="55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2196"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585"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b/>
                <w:sz w:val="24"/>
                <w:szCs w:val="24"/>
              </w:rPr>
            </w:pPr>
            <w:r>
              <w:rPr>
                <w:b/>
                <w:sz w:val="24"/>
                <w:szCs w:val="24"/>
              </w:rPr>
              <w:t>Все</w:t>
            </w:r>
          </w:p>
          <w:p w:rsidR="00C10DC7" w:rsidRDefault="001533FA">
            <w:pPr>
              <w:spacing w:line="240" w:lineRule="auto"/>
              <w:ind w:firstLine="0"/>
              <w:rPr>
                <w:b/>
                <w:sz w:val="24"/>
                <w:szCs w:val="24"/>
              </w:rPr>
            </w:pPr>
            <w:proofErr w:type="spellStart"/>
            <w:r>
              <w:rPr>
                <w:b/>
                <w:sz w:val="24"/>
                <w:szCs w:val="24"/>
              </w:rPr>
              <w:t>го</w:t>
            </w:r>
            <w:proofErr w:type="spellEnd"/>
          </w:p>
        </w:tc>
        <w:tc>
          <w:tcPr>
            <w:tcW w:w="2996" w:type="dxa"/>
            <w:gridSpan w:val="3"/>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b/>
                <w:sz w:val="24"/>
                <w:szCs w:val="24"/>
              </w:rPr>
            </w:pPr>
            <w:r>
              <w:rPr>
                <w:b/>
                <w:sz w:val="24"/>
                <w:szCs w:val="24"/>
              </w:rPr>
              <w:t>Контактная работа -</w:t>
            </w:r>
          </w:p>
          <w:p w:rsidR="00C10DC7" w:rsidRDefault="001533FA">
            <w:pPr>
              <w:spacing w:line="240" w:lineRule="auto"/>
              <w:ind w:firstLine="0"/>
              <w:jc w:val="center"/>
              <w:rPr>
                <w:b/>
                <w:sz w:val="24"/>
                <w:szCs w:val="24"/>
              </w:rPr>
            </w:pPr>
            <w:r>
              <w:rPr>
                <w:b/>
                <w:sz w:val="24"/>
                <w:szCs w:val="24"/>
              </w:rPr>
              <w:t>Аудиторная работа*</w:t>
            </w:r>
          </w:p>
        </w:tc>
        <w:tc>
          <w:tcPr>
            <w:tcW w:w="1333" w:type="dxa"/>
            <w:vMerge w:val="restart"/>
            <w:tcBorders>
              <w:top w:val="single" w:sz="4" w:space="0" w:color="000000"/>
              <w:left w:val="single" w:sz="4" w:space="0" w:color="000000"/>
              <w:bottom w:val="single" w:sz="4" w:space="0" w:color="000000"/>
              <w:right w:val="single" w:sz="4" w:space="0" w:color="000000"/>
            </w:tcBorders>
          </w:tcPr>
          <w:p w:rsidR="00C10DC7" w:rsidRDefault="001533FA">
            <w:pPr>
              <w:pStyle w:val="af1"/>
              <w:spacing w:before="0" w:after="0" w:line="240" w:lineRule="auto"/>
              <w:rPr>
                <w:b/>
                <w:sz w:val="24"/>
                <w:szCs w:val="24"/>
              </w:rPr>
            </w:pPr>
            <w:proofErr w:type="spellStart"/>
            <w:r>
              <w:rPr>
                <w:b/>
                <w:sz w:val="24"/>
                <w:szCs w:val="24"/>
              </w:rPr>
              <w:t>Самостоя</w:t>
            </w:r>
            <w:proofErr w:type="spellEnd"/>
            <w:r>
              <w:rPr>
                <w:b/>
                <w:sz w:val="24"/>
                <w:szCs w:val="24"/>
              </w:rPr>
              <w:t xml:space="preserve">-тельная работа    </w:t>
            </w:r>
          </w:p>
        </w:tc>
        <w:tc>
          <w:tcPr>
            <w:tcW w:w="2109" w:type="dxa"/>
            <w:vMerge/>
            <w:tcBorders>
              <w:top w:val="single" w:sz="4" w:space="0" w:color="000000"/>
              <w:left w:val="single" w:sz="4" w:space="0" w:color="000000"/>
              <w:bottom w:val="single" w:sz="4" w:space="0" w:color="000000"/>
              <w:right w:val="single" w:sz="4" w:space="0" w:color="000000"/>
            </w:tcBorders>
          </w:tcPr>
          <w:p w:rsidR="00C10DC7" w:rsidRDefault="00C10DC7">
            <w:pPr>
              <w:pStyle w:val="af1"/>
              <w:spacing w:before="0" w:after="0" w:line="240" w:lineRule="auto"/>
              <w:rPr>
                <w:sz w:val="24"/>
                <w:szCs w:val="24"/>
              </w:rPr>
            </w:pPr>
          </w:p>
        </w:tc>
      </w:tr>
      <w:tr w:rsidR="00C10DC7" w:rsidTr="000E3039">
        <w:trPr>
          <w:cantSplit/>
          <w:trHeight w:val="1166"/>
        </w:trPr>
        <w:tc>
          <w:tcPr>
            <w:tcW w:w="557"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2196"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585"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c>
          <w:tcPr>
            <w:tcW w:w="691"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Общ</w:t>
            </w:r>
          </w:p>
          <w:p w:rsidR="00C10DC7" w:rsidRDefault="001533FA">
            <w:pPr>
              <w:spacing w:line="240" w:lineRule="auto"/>
              <w:ind w:firstLine="0"/>
              <w:rPr>
                <w:sz w:val="24"/>
                <w:szCs w:val="24"/>
              </w:rPr>
            </w:pPr>
            <w:proofErr w:type="spellStart"/>
            <w:r>
              <w:rPr>
                <w:sz w:val="24"/>
                <w:szCs w:val="24"/>
              </w:rPr>
              <w:t>ая</w:t>
            </w:r>
            <w:proofErr w:type="spellEnd"/>
            <w:r>
              <w:rPr>
                <w:sz w:val="24"/>
                <w:szCs w:val="24"/>
              </w:rPr>
              <w:t xml:space="preserve">, в </w:t>
            </w:r>
            <w:proofErr w:type="spellStart"/>
            <w:r>
              <w:rPr>
                <w:sz w:val="24"/>
                <w:szCs w:val="24"/>
              </w:rPr>
              <w:t>т.ч</w:t>
            </w:r>
            <w:proofErr w:type="spellEnd"/>
            <w:r>
              <w:rPr>
                <w:sz w:val="24"/>
                <w:szCs w:val="24"/>
              </w:rPr>
              <w:t>.:</w:t>
            </w:r>
          </w:p>
          <w:p w:rsidR="00C10DC7" w:rsidRDefault="00C10DC7">
            <w:pPr>
              <w:spacing w:line="240" w:lineRule="auto"/>
              <w:ind w:firstLine="0"/>
              <w:rPr>
                <w:sz w:val="24"/>
                <w:szCs w:val="24"/>
              </w:rPr>
            </w:pPr>
          </w:p>
        </w:tc>
        <w:tc>
          <w:tcPr>
            <w:tcW w:w="979"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sz w:val="24"/>
                <w:szCs w:val="24"/>
              </w:rPr>
            </w:pPr>
            <w:r>
              <w:rPr>
                <w:sz w:val="24"/>
                <w:szCs w:val="24"/>
              </w:rPr>
              <w:t>Лекции</w:t>
            </w:r>
          </w:p>
          <w:p w:rsidR="00C10DC7" w:rsidRDefault="00C10DC7">
            <w:pPr>
              <w:spacing w:line="240" w:lineRule="auto"/>
              <w:ind w:firstLine="0"/>
              <w:rPr>
                <w:sz w:val="24"/>
                <w:szCs w:val="24"/>
              </w:rPr>
            </w:pPr>
          </w:p>
        </w:tc>
        <w:tc>
          <w:tcPr>
            <w:tcW w:w="1326"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sz w:val="24"/>
                <w:szCs w:val="24"/>
              </w:rPr>
            </w:pPr>
            <w:r>
              <w:rPr>
                <w:sz w:val="24"/>
                <w:szCs w:val="24"/>
              </w:rPr>
              <w:t xml:space="preserve">Семинары, </w:t>
            </w:r>
            <w:proofErr w:type="spellStart"/>
            <w:r>
              <w:rPr>
                <w:sz w:val="24"/>
                <w:szCs w:val="24"/>
              </w:rPr>
              <w:t>практи-ческие</w:t>
            </w:r>
            <w:proofErr w:type="spellEnd"/>
            <w:r>
              <w:rPr>
                <w:sz w:val="24"/>
                <w:szCs w:val="24"/>
              </w:rPr>
              <w:t xml:space="preserve"> занятия</w:t>
            </w:r>
          </w:p>
        </w:tc>
        <w:tc>
          <w:tcPr>
            <w:tcW w:w="1333"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jc w:val="center"/>
              <w:rPr>
                <w:sz w:val="24"/>
                <w:szCs w:val="24"/>
              </w:rPr>
            </w:pPr>
          </w:p>
        </w:tc>
        <w:tc>
          <w:tcPr>
            <w:tcW w:w="2109"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rPr>
                <w:sz w:val="24"/>
                <w:szCs w:val="24"/>
              </w:rPr>
            </w:pPr>
          </w:p>
        </w:tc>
      </w:tr>
      <w:tr w:rsidR="00C10DC7" w:rsidTr="000E3039">
        <w:trPr>
          <w:cantSplit/>
          <w:trHeight w:val="727"/>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1.</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10DC7" w:rsidRDefault="001533FA">
            <w:pPr>
              <w:spacing w:line="240" w:lineRule="auto"/>
              <w:ind w:firstLine="0"/>
              <w:jc w:val="left"/>
              <w:rPr>
                <w:color w:val="000000"/>
                <w:sz w:val="24"/>
                <w:szCs w:val="24"/>
              </w:rPr>
            </w:pPr>
            <w:r>
              <w:rPr>
                <w:color w:val="000000"/>
                <w:sz w:val="24"/>
                <w:szCs w:val="24"/>
              </w:rPr>
              <w:t>Предмет, задачи, структура и содержание курса. Автоматизированные системы управления</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7</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3</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 xml:space="preserve">Самостоятельная работа. Участие в решении задач на практических занятиях. </w:t>
            </w:r>
          </w:p>
        </w:tc>
      </w:tr>
      <w:tr w:rsidR="00C10DC7" w:rsidTr="000E3039">
        <w:trPr>
          <w:cantSplit/>
          <w:trHeight w:val="851"/>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2.</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10DC7" w:rsidRDefault="001533FA">
            <w:pPr>
              <w:spacing w:line="240" w:lineRule="auto"/>
              <w:ind w:firstLine="0"/>
              <w:jc w:val="left"/>
              <w:rPr>
                <w:color w:val="000000"/>
                <w:sz w:val="24"/>
                <w:szCs w:val="24"/>
              </w:rPr>
            </w:pPr>
            <w:r>
              <w:rPr>
                <w:color w:val="000000"/>
                <w:sz w:val="24"/>
                <w:szCs w:val="24"/>
              </w:rPr>
              <w:t>SCADA-системы</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10</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3.</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C10DC7" w:rsidRDefault="001533FA">
            <w:pPr>
              <w:spacing w:line="240" w:lineRule="auto"/>
              <w:ind w:firstLine="0"/>
              <w:jc w:val="left"/>
              <w:rPr>
                <w:color w:val="000000"/>
                <w:sz w:val="24"/>
                <w:szCs w:val="24"/>
              </w:rPr>
            </w:pPr>
            <w:r>
              <w:rPr>
                <w:color w:val="000000"/>
                <w:sz w:val="24"/>
                <w:szCs w:val="24"/>
              </w:rPr>
              <w:t>SCADA-системы. Программирование алгоритмов</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lastRenderedPageBreak/>
              <w:t>4.</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color w:val="000000"/>
                <w:sz w:val="24"/>
                <w:szCs w:val="24"/>
              </w:rPr>
            </w:pPr>
            <w:r>
              <w:rPr>
                <w:color w:val="000000"/>
                <w:sz w:val="24"/>
                <w:szCs w:val="24"/>
              </w:rPr>
              <w:t>Промышленные роботы KUKA. Программирование роботов KUKA. Техника безопасности при работе с промышленным роботом</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5.</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iCs/>
                <w:sz w:val="24"/>
                <w:szCs w:val="24"/>
              </w:rPr>
            </w:pPr>
            <w:r>
              <w:rPr>
                <w:iCs/>
                <w:sz w:val="24"/>
                <w:szCs w:val="24"/>
              </w:rPr>
              <w:t xml:space="preserve">Структуры и функции системы робота KUKA. Интерфейс пульта управления роботом KUKA. Системы координат робота. Юстировка робота. Программирование c </w:t>
            </w:r>
            <w:proofErr w:type="spellStart"/>
            <w:r>
              <w:rPr>
                <w:iCs/>
                <w:sz w:val="24"/>
                <w:szCs w:val="24"/>
              </w:rPr>
              <w:t>WorkVisual</w:t>
            </w:r>
            <w:proofErr w:type="spellEnd"/>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Default="000E3039" w:rsidP="000E3039">
            <w:pPr>
              <w:pStyle w:val="afd"/>
              <w:spacing w:line="240" w:lineRule="auto"/>
              <w:ind w:left="0" w:firstLine="0"/>
              <w:rPr>
                <w:sz w:val="24"/>
              </w:rPr>
            </w:pPr>
            <w:r>
              <w:rPr>
                <w:sz w:val="24"/>
              </w:rPr>
              <w:t>6.</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iCs/>
                <w:sz w:val="24"/>
                <w:szCs w:val="24"/>
              </w:rPr>
            </w:pPr>
            <w:r>
              <w:rPr>
                <w:iCs/>
                <w:sz w:val="24"/>
                <w:szCs w:val="24"/>
              </w:rPr>
              <w:t>Калибровка инструмента. Калибровка базы. Программирование движений</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5</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Default="000E3039" w:rsidP="000E3039">
            <w:pPr>
              <w:pStyle w:val="afd"/>
              <w:spacing w:line="240" w:lineRule="auto"/>
              <w:ind w:left="0" w:firstLine="0"/>
              <w:rPr>
                <w:sz w:val="24"/>
              </w:rPr>
            </w:pPr>
            <w:r>
              <w:rPr>
                <w:sz w:val="24"/>
              </w:rPr>
              <w:t>7.</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iCs/>
                <w:sz w:val="24"/>
                <w:szCs w:val="24"/>
              </w:rPr>
            </w:pPr>
            <w:r>
              <w:rPr>
                <w:iCs/>
                <w:sz w:val="24"/>
                <w:szCs w:val="24"/>
              </w:rPr>
              <w:t>Введение в уровень эксперта. Сглаживание движений и препроцессор. Переменные и описания. Массивы. Структуры</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21</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6</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Pr="000E3039" w:rsidRDefault="000E3039" w:rsidP="000E3039">
            <w:pPr>
              <w:spacing w:line="240" w:lineRule="auto"/>
              <w:ind w:firstLine="0"/>
              <w:rPr>
                <w:sz w:val="24"/>
              </w:rPr>
            </w:pPr>
            <w:r>
              <w:rPr>
                <w:sz w:val="24"/>
              </w:rPr>
              <w:t>8.</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10DC7" w:rsidRDefault="001533FA">
            <w:pPr>
              <w:spacing w:line="240" w:lineRule="auto"/>
              <w:ind w:firstLine="0"/>
              <w:jc w:val="left"/>
              <w:rPr>
                <w:iCs/>
                <w:sz w:val="24"/>
                <w:szCs w:val="24"/>
              </w:rPr>
            </w:pPr>
            <w:r>
              <w:rPr>
                <w:iCs/>
                <w:sz w:val="24"/>
                <w:szCs w:val="24"/>
              </w:rPr>
              <w:t>Программирование движений в KRL. Подпрограммы и функции. Программирование функций. Использование CAM-систем</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21</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6</w:t>
            </w:r>
          </w:p>
        </w:tc>
        <w:tc>
          <w:tcPr>
            <w:tcW w:w="9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2</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4</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10DC7" w:rsidRDefault="001533FA">
            <w:pPr>
              <w:spacing w:line="240" w:lineRule="auto"/>
              <w:ind w:firstLine="0"/>
              <w:jc w:val="center"/>
              <w:rPr>
                <w:color w:val="000000"/>
                <w:sz w:val="24"/>
                <w:szCs w:val="24"/>
              </w:rPr>
            </w:pPr>
            <w:r>
              <w:rPr>
                <w:color w:val="000000"/>
                <w:sz w:val="24"/>
                <w:szCs w:val="24"/>
              </w:rPr>
              <w:t>15</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Самостоятельная работа. Участие в решении задач на практических занятиях.</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center"/>
              <w:rPr>
                <w:sz w:val="24"/>
                <w:szCs w:val="24"/>
              </w:rPr>
            </w:pPr>
          </w:p>
        </w:tc>
        <w:tc>
          <w:tcPr>
            <w:tcW w:w="2196"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tabs>
                <w:tab w:val="right" w:pos="851"/>
              </w:tabs>
              <w:spacing w:line="240" w:lineRule="auto"/>
              <w:ind w:firstLine="0"/>
              <w:jc w:val="left"/>
              <w:rPr>
                <w:sz w:val="24"/>
                <w:szCs w:val="24"/>
              </w:rPr>
            </w:pPr>
            <w:r>
              <w:rPr>
                <w:sz w:val="24"/>
                <w:szCs w:val="24"/>
              </w:rPr>
              <w:t>В целом по дисциплине</w:t>
            </w:r>
          </w:p>
        </w:tc>
        <w:tc>
          <w:tcPr>
            <w:tcW w:w="585"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color w:val="000000"/>
                <w:sz w:val="24"/>
                <w:szCs w:val="24"/>
              </w:rPr>
            </w:pPr>
            <w:r>
              <w:rPr>
                <w:color w:val="000000"/>
                <w:sz w:val="24"/>
                <w:szCs w:val="24"/>
              </w:rPr>
              <w:t>144</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color w:val="000000"/>
                <w:sz w:val="24"/>
                <w:szCs w:val="24"/>
              </w:rPr>
            </w:pPr>
            <w:r>
              <w:rPr>
                <w:color w:val="000000"/>
                <w:sz w:val="24"/>
                <w:szCs w:val="24"/>
              </w:rPr>
              <w:t>40</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trike/>
                <w:color w:val="000000"/>
                <w:sz w:val="24"/>
                <w:szCs w:val="24"/>
              </w:rPr>
            </w:pPr>
            <w:r>
              <w:rPr>
                <w:color w:val="000000"/>
                <w:sz w:val="24"/>
                <w:szCs w:val="24"/>
              </w:rPr>
              <w:t>10</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color w:val="000000"/>
                <w:sz w:val="24"/>
                <w:szCs w:val="24"/>
              </w:rPr>
            </w:pPr>
            <w:r>
              <w:rPr>
                <w:color w:val="000000"/>
                <w:sz w:val="24"/>
                <w:szCs w:val="24"/>
              </w:rPr>
              <w:t>30</w:t>
            </w:r>
          </w:p>
        </w:tc>
        <w:tc>
          <w:tcPr>
            <w:tcW w:w="1333"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trike/>
                <w:color w:val="000000"/>
                <w:sz w:val="24"/>
                <w:szCs w:val="24"/>
              </w:rPr>
            </w:pPr>
            <w:r>
              <w:rPr>
                <w:color w:val="000000"/>
                <w:sz w:val="24"/>
                <w:szCs w:val="24"/>
              </w:rPr>
              <w:t>104</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rPr>
                <w:sz w:val="24"/>
                <w:szCs w:val="24"/>
              </w:rPr>
            </w:pPr>
            <w:r>
              <w:rPr>
                <w:sz w:val="24"/>
                <w:szCs w:val="24"/>
              </w:rPr>
              <w:t>Согласно учебному плану: проектная работа</w:t>
            </w:r>
          </w:p>
        </w:tc>
      </w:tr>
      <w:tr w:rsidR="00C10DC7" w:rsidTr="000E3039">
        <w:trPr>
          <w:cantSplit/>
        </w:trPr>
        <w:tc>
          <w:tcPr>
            <w:tcW w:w="557" w:type="dxa"/>
            <w:tcBorders>
              <w:top w:val="single" w:sz="4" w:space="0" w:color="000000"/>
              <w:left w:val="single" w:sz="4" w:space="0" w:color="000000"/>
              <w:bottom w:val="single" w:sz="4" w:space="0" w:color="000000"/>
              <w:right w:val="single" w:sz="4" w:space="0" w:color="000000"/>
            </w:tcBorders>
          </w:tcPr>
          <w:p w:rsidR="00C10DC7" w:rsidRDefault="00C10DC7">
            <w:pPr>
              <w:spacing w:line="240" w:lineRule="auto"/>
              <w:ind w:firstLine="0"/>
              <w:jc w:val="center"/>
              <w:rPr>
                <w:sz w:val="24"/>
                <w:szCs w:val="24"/>
              </w:rPr>
            </w:pPr>
          </w:p>
        </w:tc>
        <w:tc>
          <w:tcPr>
            <w:tcW w:w="2196"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tabs>
                <w:tab w:val="right" w:pos="851"/>
              </w:tabs>
              <w:ind w:firstLine="0"/>
              <w:rPr>
                <w:sz w:val="24"/>
                <w:szCs w:val="24"/>
              </w:rPr>
            </w:pPr>
            <w:r>
              <w:rPr>
                <w:sz w:val="24"/>
                <w:szCs w:val="24"/>
              </w:rPr>
              <w:t>Итого в %</w:t>
            </w:r>
          </w:p>
        </w:tc>
        <w:tc>
          <w:tcPr>
            <w:tcW w:w="585"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C10DC7">
            <w:pPr>
              <w:spacing w:line="240" w:lineRule="auto"/>
              <w:ind w:firstLine="0"/>
              <w:jc w:val="center"/>
              <w:rPr>
                <w:sz w:val="24"/>
                <w:szCs w:val="24"/>
              </w:rPr>
            </w:pP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z w:val="24"/>
                <w:szCs w:val="24"/>
              </w:rPr>
            </w:pPr>
            <w:r>
              <w:rPr>
                <w:sz w:val="24"/>
                <w:szCs w:val="24"/>
              </w:rPr>
              <w:t>28</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z w:val="24"/>
                <w:szCs w:val="24"/>
              </w:rPr>
            </w:pPr>
            <w:r>
              <w:rPr>
                <w:sz w:val="24"/>
                <w:szCs w:val="24"/>
              </w:rPr>
              <w:t>25</w:t>
            </w:r>
          </w:p>
        </w:tc>
        <w:tc>
          <w:tcPr>
            <w:tcW w:w="1326"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z w:val="24"/>
                <w:szCs w:val="24"/>
              </w:rPr>
            </w:pPr>
            <w:r>
              <w:rPr>
                <w:sz w:val="24"/>
                <w:szCs w:val="24"/>
              </w:rPr>
              <w:t>75</w:t>
            </w:r>
          </w:p>
        </w:tc>
        <w:tc>
          <w:tcPr>
            <w:tcW w:w="1333"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center"/>
              <w:rPr>
                <w:sz w:val="24"/>
                <w:szCs w:val="24"/>
              </w:rPr>
            </w:pPr>
            <w:r>
              <w:rPr>
                <w:sz w:val="24"/>
                <w:szCs w:val="24"/>
              </w:rPr>
              <w:t>72</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C10DC7">
            <w:pPr>
              <w:spacing w:line="240" w:lineRule="auto"/>
              <w:ind w:firstLine="0"/>
              <w:rPr>
                <w:sz w:val="24"/>
                <w:szCs w:val="24"/>
              </w:rPr>
            </w:pPr>
          </w:p>
        </w:tc>
      </w:tr>
    </w:tbl>
    <w:p w:rsidR="004D76C5" w:rsidRDefault="004D76C5">
      <w:pPr>
        <w:spacing w:line="259" w:lineRule="auto"/>
        <w:ind w:right="-50"/>
        <w:rPr>
          <w:rFonts w:eastAsia="Calibri"/>
          <w:bCs/>
          <w:color w:val="000000"/>
          <w:sz w:val="24"/>
          <w:szCs w:val="28"/>
        </w:rPr>
      </w:pPr>
    </w:p>
    <w:p w:rsidR="00C10DC7" w:rsidRDefault="001533FA">
      <w:pPr>
        <w:spacing w:line="259" w:lineRule="auto"/>
        <w:ind w:right="-50"/>
        <w:rPr>
          <w:rFonts w:eastAsia="Calibri"/>
          <w:bCs/>
          <w:color w:val="000000"/>
          <w:sz w:val="24"/>
          <w:szCs w:val="28"/>
        </w:rPr>
      </w:pPr>
      <w:r>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10DC7" w:rsidRDefault="00C10DC7">
      <w:pPr>
        <w:ind w:left="454" w:firstLine="0"/>
      </w:pPr>
    </w:p>
    <w:p w:rsidR="00C10DC7" w:rsidRDefault="001533FA">
      <w:pPr>
        <w:pStyle w:val="2"/>
        <w:numPr>
          <w:ilvl w:val="1"/>
          <w:numId w:val="1"/>
        </w:numPr>
        <w:rPr>
          <w:szCs w:val="28"/>
        </w:rPr>
      </w:pPr>
      <w:bookmarkStart w:id="13" w:name="_Toc91332557"/>
      <w:bookmarkStart w:id="14" w:name="_Toc5052146"/>
      <w:r>
        <w:rPr>
          <w:szCs w:val="28"/>
        </w:rPr>
        <w:lastRenderedPageBreak/>
        <w:t>Содержание семинаров, практических занятий</w:t>
      </w:r>
      <w:bookmarkEnd w:id="13"/>
      <w:bookmarkEnd w:id="14"/>
    </w:p>
    <w:tbl>
      <w:tblPr>
        <w:tblW w:w="5000" w:type="pct"/>
        <w:jc w:val="center"/>
        <w:tblLook w:val="0000" w:firstRow="0" w:lastRow="0" w:firstColumn="0" w:lastColumn="0" w:noHBand="0" w:noVBand="0"/>
      </w:tblPr>
      <w:tblGrid>
        <w:gridCol w:w="2427"/>
        <w:gridCol w:w="5176"/>
        <w:gridCol w:w="2025"/>
      </w:tblGrid>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center"/>
              <w:rPr>
                <w:b/>
                <w:sz w:val="24"/>
                <w:szCs w:val="24"/>
              </w:rPr>
            </w:pPr>
            <w:r>
              <w:rPr>
                <w:b/>
                <w:sz w:val="24"/>
                <w:szCs w:val="24"/>
              </w:rPr>
              <w:t>Наименование тем (разделов) дисциплины</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pStyle w:val="af1"/>
              <w:spacing w:before="0" w:after="0" w:line="240" w:lineRule="auto"/>
              <w:rPr>
                <w:b/>
                <w:sz w:val="24"/>
                <w:szCs w:val="24"/>
              </w:rPr>
            </w:pPr>
            <w:r>
              <w:rPr>
                <w:b/>
                <w:sz w:val="24"/>
                <w:szCs w:val="24"/>
              </w:rPr>
              <w:t>Формы проведения занятий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Предмет, задачи, структура и содержание курса. Автоматизированные системы управления</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Предмет и задачи курса. Структура и содержание курса. Основные понятия интегрированных систем (ИС). Функции и структура ИС. Взаимосвязь процессов проектирования, подготовки производства и управления производством. ERP-системы. MES-системы. SCADA-системы. DCS-системы. Системы автоматизированного проектирования. Системы программирования робототехнических систем. CAM-системы.</w:t>
            </w:r>
          </w:p>
          <w:p w:rsidR="00C10DC7" w:rsidRDefault="00C10DC7">
            <w:pPr>
              <w:spacing w:line="240" w:lineRule="auto"/>
              <w:ind w:firstLine="0"/>
              <w:rPr>
                <w:sz w:val="24"/>
                <w:szCs w:val="24"/>
              </w:rPr>
            </w:pPr>
          </w:p>
          <w:p w:rsidR="00C10DC7" w:rsidRDefault="000E3039" w:rsidP="00FD7C41">
            <w:pPr>
              <w:spacing w:line="240" w:lineRule="auto"/>
              <w:ind w:firstLine="0"/>
              <w:rPr>
                <w:i/>
                <w:sz w:val="24"/>
                <w:szCs w:val="24"/>
              </w:rPr>
            </w:pPr>
            <w:r>
              <w:rPr>
                <w:i/>
                <w:sz w:val="24"/>
                <w:szCs w:val="24"/>
              </w:rPr>
              <w:t xml:space="preserve">Рекомендуемые источники: </w:t>
            </w:r>
            <w:r w:rsidR="001533FA">
              <w:rPr>
                <w:i/>
                <w:sz w:val="24"/>
                <w:szCs w:val="24"/>
              </w:rPr>
              <w:t>8, [1-</w:t>
            </w:r>
            <w:r w:rsidR="00FD7C41">
              <w:rPr>
                <w:i/>
                <w:sz w:val="24"/>
                <w:szCs w:val="24"/>
              </w:rPr>
              <w:t>2</w:t>
            </w:r>
            <w:r>
              <w:rPr>
                <w:i/>
                <w:sz w:val="24"/>
                <w:szCs w:val="24"/>
              </w:rPr>
              <w:t xml:space="preserve">];  </w:t>
            </w:r>
            <w:r w:rsidR="001533FA">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839"/>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SCADA-системы</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 xml:space="preserve">SCADA-системы. Функции. Использование для проектирования автоматизированных систем управления робототехническими системами. Графический интерфейс. Тренды, типовые </w:t>
            </w:r>
            <w:proofErr w:type="spellStart"/>
            <w:r>
              <w:rPr>
                <w:sz w:val="24"/>
                <w:szCs w:val="24"/>
              </w:rPr>
              <w:t>алармы</w:t>
            </w:r>
            <w:proofErr w:type="spellEnd"/>
            <w:r>
              <w:rPr>
                <w:sz w:val="24"/>
                <w:szCs w:val="24"/>
              </w:rPr>
              <w:t>. События. Организация взаимодействия с контроллерами. Связь SCADA-систем с устройствами ввода/вывода. DDE. OPC. Применение SCADA-систем. Критерии выбора.</w:t>
            </w:r>
          </w:p>
          <w:p w:rsidR="00C10DC7" w:rsidRDefault="00C10DC7">
            <w:pPr>
              <w:spacing w:line="240" w:lineRule="auto"/>
              <w:ind w:firstLine="0"/>
              <w:rPr>
                <w:sz w:val="24"/>
                <w:szCs w:val="24"/>
              </w:rPr>
            </w:pPr>
          </w:p>
          <w:p w:rsidR="00C10DC7" w:rsidRDefault="000E3039" w:rsidP="00FD7C41">
            <w:pPr>
              <w:spacing w:line="240" w:lineRule="auto"/>
              <w:ind w:firstLine="0"/>
              <w:rPr>
                <w:sz w:val="24"/>
                <w:szCs w:val="24"/>
              </w:rPr>
            </w:pPr>
            <w:r>
              <w:rPr>
                <w:i/>
                <w:sz w:val="24"/>
                <w:szCs w:val="24"/>
              </w:rPr>
              <w:t xml:space="preserve">Рекомендуемые источники: </w:t>
            </w:r>
            <w:r w:rsidR="001533FA">
              <w:rPr>
                <w:i/>
                <w:sz w:val="24"/>
                <w:szCs w:val="24"/>
              </w:rPr>
              <w:t>8, [1-</w:t>
            </w:r>
            <w:r w:rsidR="00FD7C41">
              <w:rPr>
                <w:i/>
                <w:sz w:val="24"/>
                <w:szCs w:val="24"/>
              </w:rPr>
              <w:t>2</w:t>
            </w:r>
            <w:r>
              <w:rPr>
                <w:i/>
                <w:sz w:val="24"/>
                <w:szCs w:val="24"/>
              </w:rPr>
              <w:t xml:space="preserve">];  </w:t>
            </w:r>
            <w:r w:rsidR="001533FA">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SCADA-системы. Программирование алгоритмов</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Программирование алгоритмов. Языки программирования стандарта МЭК 61131: ST, IL, FBD, LD, SFC. SCADA-система TRACE MODE. Структура проекта. Основные компоненты. Каналы. Графический интерфейс (экраны). Программирование алгоритмов в TRACE MODE. Языки программирования МЭК 61131-3 (</w:t>
            </w:r>
            <w:proofErr w:type="spellStart"/>
            <w:r>
              <w:rPr>
                <w:sz w:val="24"/>
                <w:szCs w:val="24"/>
              </w:rPr>
              <w:t>Techno</w:t>
            </w:r>
            <w:proofErr w:type="spellEnd"/>
            <w:r>
              <w:rPr>
                <w:sz w:val="24"/>
                <w:szCs w:val="24"/>
              </w:rPr>
              <w:t xml:space="preserve"> ST, IL, LD, FBD, SFC). Обмен информацией с внешними устройствами по протоколам DDE, ОРС. Использование базы данных.</w:t>
            </w:r>
          </w:p>
          <w:p w:rsidR="00C10DC7" w:rsidRDefault="00C10DC7">
            <w:pPr>
              <w:spacing w:line="240" w:lineRule="auto"/>
              <w:ind w:firstLine="0"/>
              <w:rPr>
                <w:sz w:val="24"/>
                <w:szCs w:val="24"/>
              </w:rPr>
            </w:pPr>
          </w:p>
          <w:p w:rsidR="00C10DC7" w:rsidRDefault="000E3039" w:rsidP="00FD7C41">
            <w:pPr>
              <w:spacing w:line="240" w:lineRule="auto"/>
              <w:ind w:firstLine="0"/>
              <w:rPr>
                <w:sz w:val="24"/>
                <w:szCs w:val="24"/>
              </w:rPr>
            </w:pPr>
            <w:r>
              <w:rPr>
                <w:i/>
                <w:sz w:val="24"/>
                <w:szCs w:val="24"/>
              </w:rPr>
              <w:t xml:space="preserve">Рекомендуемые источники: </w:t>
            </w:r>
            <w:r w:rsidR="001533FA">
              <w:rPr>
                <w:i/>
                <w:sz w:val="24"/>
                <w:szCs w:val="24"/>
              </w:rPr>
              <w:t>8, [1-</w:t>
            </w:r>
            <w:r w:rsidR="00FD7C41">
              <w:rPr>
                <w:i/>
                <w:sz w:val="24"/>
                <w:szCs w:val="24"/>
              </w:rPr>
              <w:t>2</w:t>
            </w:r>
            <w:r>
              <w:rPr>
                <w:i/>
                <w:sz w:val="24"/>
                <w:szCs w:val="24"/>
              </w:rPr>
              <w:t xml:space="preserve">];  </w:t>
            </w:r>
            <w:r w:rsidR="001533FA">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lastRenderedPageBreak/>
              <w:t>Промышленные роботы KUKA. Программирование роботов KUKA. Техника безопасности при работе с промышленным роботом</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Программирование роботов KUKA. Техника безопасности при работе с промышленным роботом. Общие положения техники безопасности для промышленных роботов. Правила техники безопасности при программировании робота. Система безопасности роботов KUKA. Кнопки аварийного останова и отключения блокировки. Режимы торможения.</w:t>
            </w:r>
          </w:p>
          <w:p w:rsidR="00C10DC7" w:rsidRDefault="00C10DC7">
            <w:pPr>
              <w:spacing w:line="240" w:lineRule="auto"/>
              <w:ind w:firstLine="0"/>
              <w:rPr>
                <w:sz w:val="24"/>
                <w:szCs w:val="24"/>
              </w:rPr>
            </w:pPr>
          </w:p>
          <w:p w:rsidR="00C10DC7" w:rsidRDefault="000E3039" w:rsidP="00FD7C41">
            <w:pPr>
              <w:spacing w:line="240" w:lineRule="auto"/>
              <w:ind w:firstLine="0"/>
              <w:rPr>
                <w:i/>
                <w:sz w:val="24"/>
              </w:rPr>
            </w:pPr>
            <w:r>
              <w:rPr>
                <w:i/>
                <w:sz w:val="24"/>
                <w:szCs w:val="24"/>
              </w:rPr>
              <w:t xml:space="preserve">Рекомендуемые источники: </w:t>
            </w:r>
            <w:r w:rsidR="001533FA">
              <w:rPr>
                <w:i/>
                <w:sz w:val="24"/>
                <w:szCs w:val="24"/>
              </w:rPr>
              <w:t>.8, [1-</w:t>
            </w:r>
            <w:r w:rsidR="00FD7C41">
              <w:rPr>
                <w:i/>
                <w:sz w:val="24"/>
                <w:szCs w:val="24"/>
              </w:rPr>
              <w:t>2</w:t>
            </w:r>
            <w:r>
              <w:rPr>
                <w:i/>
                <w:sz w:val="24"/>
                <w:szCs w:val="24"/>
              </w:rPr>
              <w:t xml:space="preserve">];  </w:t>
            </w:r>
            <w:r w:rsidR="001533FA">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iCs/>
                <w:sz w:val="24"/>
                <w:szCs w:val="24"/>
              </w:rPr>
            </w:pPr>
            <w:r>
              <w:rPr>
                <w:iCs/>
                <w:sz w:val="24"/>
                <w:szCs w:val="24"/>
              </w:rPr>
              <w:t xml:space="preserve">Структуры и функции системы робота KUKA. Интерфейс пульта управления роботом KUKA. Системы координат робота. Юстировка робота. Программирование c </w:t>
            </w:r>
            <w:proofErr w:type="spellStart"/>
            <w:r>
              <w:rPr>
                <w:iCs/>
                <w:sz w:val="24"/>
                <w:szCs w:val="24"/>
              </w:rPr>
              <w:t>WorkVisual</w:t>
            </w:r>
            <w:proofErr w:type="spellEnd"/>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 xml:space="preserve">Структуры и функции системы робота KUKA. Система управления роботом KR C4. Функции системы управления KR C4. Интерфейс пульта управления роботом KUKA. Перемещение робота. Перемещение по осям. Системы координат робота (универсальная, основная, система координат инструмента). Ввод робота в эксплуатацию. Юстировка робота. Программирование c </w:t>
            </w:r>
            <w:proofErr w:type="spellStart"/>
            <w:r>
              <w:rPr>
                <w:sz w:val="24"/>
                <w:szCs w:val="24"/>
              </w:rPr>
              <w:t>WorkVisual</w:t>
            </w:r>
            <w:proofErr w:type="spellEnd"/>
            <w:r>
              <w:rPr>
                <w:sz w:val="24"/>
                <w:szCs w:val="24"/>
              </w:rPr>
              <w:t xml:space="preserve"> торможения.</w:t>
            </w:r>
          </w:p>
          <w:p w:rsidR="00C10DC7" w:rsidRDefault="00C10DC7">
            <w:pPr>
              <w:spacing w:line="240" w:lineRule="auto"/>
              <w:ind w:firstLine="0"/>
              <w:rPr>
                <w:sz w:val="24"/>
                <w:szCs w:val="24"/>
              </w:rPr>
            </w:pPr>
          </w:p>
          <w:p w:rsidR="00C10DC7" w:rsidRDefault="000E3039" w:rsidP="00FD7C41">
            <w:pPr>
              <w:spacing w:line="240" w:lineRule="auto"/>
              <w:ind w:firstLine="0"/>
              <w:rPr>
                <w:sz w:val="24"/>
              </w:rPr>
            </w:pPr>
            <w:r>
              <w:rPr>
                <w:i/>
                <w:sz w:val="24"/>
              </w:rPr>
              <w:t xml:space="preserve">Рекомендуемые источники: </w:t>
            </w:r>
            <w:r w:rsidR="001533FA">
              <w:rPr>
                <w:i/>
                <w:sz w:val="24"/>
              </w:rPr>
              <w:t>8, [1</w:t>
            </w:r>
            <w:r w:rsidR="00FD7C41">
              <w:rPr>
                <w:i/>
                <w:sz w:val="24"/>
              </w:rPr>
              <w:t>-2</w:t>
            </w:r>
            <w:r>
              <w:rPr>
                <w:i/>
                <w:sz w:val="24"/>
              </w:rPr>
              <w:t xml:space="preserve">];  </w:t>
            </w:r>
            <w:r w:rsidR="001533FA">
              <w:rPr>
                <w:i/>
                <w:sz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iCs/>
                <w:sz w:val="24"/>
                <w:szCs w:val="24"/>
              </w:rPr>
            </w:pPr>
            <w:r>
              <w:rPr>
                <w:iCs/>
                <w:sz w:val="24"/>
                <w:szCs w:val="24"/>
              </w:rPr>
              <w:t>Калибровка инструмента. Калибровка базы. Программирование движений</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Калибровка инструмента. Методы калибровки инструмента. Калибровка базы. Методы калибровки базы. Выбор и запуск программ. Работа с файлами программ. Программирование перемещений по траектории с помощью формуляров. Виды перемещений: PTP, LIN, CIRC. Сингулярные положения. Контроль ориентации при перемещении по траектории. Структурированное программирование.</w:t>
            </w:r>
          </w:p>
          <w:p w:rsidR="00C10DC7" w:rsidRDefault="00C10DC7">
            <w:pPr>
              <w:spacing w:line="240" w:lineRule="auto"/>
              <w:ind w:firstLine="0"/>
              <w:rPr>
                <w:sz w:val="24"/>
                <w:szCs w:val="24"/>
              </w:rPr>
            </w:pPr>
          </w:p>
          <w:p w:rsidR="00C10DC7" w:rsidRDefault="001533FA">
            <w:pPr>
              <w:spacing w:line="240" w:lineRule="auto"/>
              <w:ind w:firstLine="0"/>
              <w:rPr>
                <w:i/>
                <w:sz w:val="24"/>
                <w:szCs w:val="24"/>
              </w:rPr>
            </w:pPr>
            <w:r>
              <w:rPr>
                <w:i/>
                <w:sz w:val="24"/>
                <w:szCs w:val="24"/>
              </w:rPr>
              <w:t>Ре</w:t>
            </w:r>
            <w:r w:rsidR="000E3039">
              <w:rPr>
                <w:i/>
                <w:sz w:val="24"/>
                <w:szCs w:val="24"/>
              </w:rPr>
              <w:t xml:space="preserve">комендуемые источники: </w:t>
            </w:r>
            <w:r w:rsidR="00FD7C41">
              <w:rPr>
                <w:i/>
                <w:sz w:val="24"/>
                <w:szCs w:val="24"/>
              </w:rPr>
              <w:t>8, [1-2</w:t>
            </w:r>
            <w:r w:rsidR="000E3039">
              <w:rPr>
                <w:i/>
                <w:sz w:val="24"/>
                <w:szCs w:val="24"/>
              </w:rPr>
              <w:t xml:space="preserve">];  </w:t>
            </w:r>
            <w:r>
              <w:rPr>
                <w:i/>
                <w:sz w:val="24"/>
                <w:szCs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iCs/>
                <w:sz w:val="24"/>
                <w:szCs w:val="24"/>
              </w:rPr>
            </w:pPr>
            <w:r>
              <w:rPr>
                <w:iCs/>
                <w:sz w:val="24"/>
                <w:szCs w:val="24"/>
              </w:rPr>
              <w:t>Введение в уровень эксперта. Сглаживание движений и препроцессор. Переменные и описания. Массивы. Структуры</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Введение в уровень эксперта. Сглаживание движений и препроцессор. Переменные и описания. Работа с простыми типами данных. Объявление переменных. Индикация и изменение значений переменных. Массивы/поля с KRL. Структуры с KRL. Использование логических функций. Программирование функций ожидания, функций переключения.</w:t>
            </w:r>
          </w:p>
          <w:p w:rsidR="00C10DC7" w:rsidRDefault="00C10DC7">
            <w:pPr>
              <w:spacing w:line="240" w:lineRule="auto"/>
              <w:ind w:firstLine="0"/>
              <w:rPr>
                <w:sz w:val="24"/>
                <w:szCs w:val="24"/>
              </w:rPr>
            </w:pPr>
          </w:p>
          <w:p w:rsidR="00C10DC7" w:rsidRDefault="000E3039" w:rsidP="000E3039">
            <w:pPr>
              <w:spacing w:line="240" w:lineRule="auto"/>
              <w:ind w:firstLine="0"/>
              <w:rPr>
                <w:sz w:val="24"/>
              </w:rPr>
            </w:pPr>
            <w:r>
              <w:rPr>
                <w:i/>
                <w:sz w:val="24"/>
              </w:rPr>
              <w:t xml:space="preserve">Рекомендуемые источники: 8, [1-2];  </w:t>
            </w:r>
            <w:r w:rsidR="001533FA">
              <w:rPr>
                <w:i/>
                <w:sz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r w:rsidR="00C10DC7">
        <w:trPr>
          <w:cantSplit/>
          <w:trHeight w:val="20"/>
          <w:jc w:val="center"/>
        </w:trPr>
        <w:tc>
          <w:tcPr>
            <w:tcW w:w="2323"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iCs/>
                <w:sz w:val="24"/>
                <w:szCs w:val="24"/>
              </w:rPr>
            </w:pPr>
            <w:r>
              <w:rPr>
                <w:iCs/>
                <w:sz w:val="24"/>
                <w:szCs w:val="24"/>
              </w:rPr>
              <w:lastRenderedPageBreak/>
              <w:t>Программирование движений в KRL. Подпрограммы и функции. Программирование функций. Использование CAM-систем</w:t>
            </w:r>
          </w:p>
        </w:tc>
        <w:tc>
          <w:tcPr>
            <w:tcW w:w="5275"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rPr>
                <w:sz w:val="24"/>
                <w:szCs w:val="24"/>
              </w:rPr>
            </w:pPr>
            <w:r>
              <w:rPr>
                <w:sz w:val="24"/>
                <w:szCs w:val="24"/>
              </w:rPr>
              <w:t>Программирование сообщений. Программирование перемещений с помощью KRL. Программирование относительных и абсолютных перемещений. Биты состояния и поворота. Работа с системными переменными. Структура программ робота. Циклы. Условные переходы. Подпрограммы. Программирование подпрограмм. Работа с аналоговыми сигналами. САМ-системы.</w:t>
            </w:r>
          </w:p>
          <w:p w:rsidR="00C10DC7" w:rsidRDefault="00C10DC7">
            <w:pPr>
              <w:spacing w:line="240" w:lineRule="auto"/>
              <w:ind w:firstLine="0"/>
              <w:rPr>
                <w:sz w:val="24"/>
                <w:szCs w:val="24"/>
              </w:rPr>
            </w:pPr>
          </w:p>
          <w:p w:rsidR="00C10DC7" w:rsidRDefault="001533FA" w:rsidP="000E3039">
            <w:pPr>
              <w:spacing w:line="240" w:lineRule="auto"/>
              <w:ind w:firstLine="0"/>
              <w:rPr>
                <w:sz w:val="24"/>
              </w:rPr>
            </w:pPr>
            <w:r>
              <w:rPr>
                <w:i/>
                <w:sz w:val="24"/>
              </w:rPr>
              <w:t>Рекоме</w:t>
            </w:r>
            <w:r w:rsidR="000E3039">
              <w:rPr>
                <w:i/>
                <w:sz w:val="24"/>
              </w:rPr>
              <w:t xml:space="preserve">ндуемые источники: 8, [1-2];  </w:t>
            </w:r>
            <w:r>
              <w:rPr>
                <w:i/>
                <w:sz w:val="24"/>
              </w:rPr>
              <w:t>9, [1-11]</w:t>
            </w:r>
          </w:p>
        </w:tc>
        <w:tc>
          <w:tcPr>
            <w:tcW w:w="2040"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Практикум по решению задач по тематике занятия и коллективное обсуждение решений</w:t>
            </w:r>
          </w:p>
        </w:tc>
      </w:tr>
    </w:tbl>
    <w:p w:rsidR="00C10DC7" w:rsidRDefault="00C10DC7">
      <w:pPr>
        <w:ind w:firstLine="0"/>
        <w:rPr>
          <w:sz w:val="28"/>
          <w:szCs w:val="28"/>
        </w:rPr>
      </w:pPr>
    </w:p>
    <w:p w:rsidR="00C10DC7" w:rsidRDefault="001533FA">
      <w:pPr>
        <w:pStyle w:val="1"/>
        <w:numPr>
          <w:ilvl w:val="0"/>
          <w:numId w:val="1"/>
        </w:numPr>
        <w:spacing w:before="0" w:after="0"/>
        <w:ind w:left="0" w:firstLine="709"/>
        <w:rPr>
          <w:szCs w:val="28"/>
        </w:rPr>
      </w:pPr>
      <w:bookmarkStart w:id="15" w:name="_Toc262097658"/>
      <w:bookmarkStart w:id="16" w:name="_Toc5052147"/>
      <w:bookmarkStart w:id="17" w:name="_Toc91332558"/>
      <w:r>
        <w:t xml:space="preserve">Перечень </w:t>
      </w:r>
      <w:bookmarkStart w:id="18" w:name="_Toc531341386"/>
      <w:bookmarkEnd w:id="15"/>
      <w:r>
        <w:t xml:space="preserve">учебно-методического обеспечения для самостоятельной работы </w:t>
      </w:r>
      <w:bookmarkEnd w:id="16"/>
      <w:bookmarkEnd w:id="18"/>
      <w:r>
        <w:rPr>
          <w:szCs w:val="28"/>
        </w:rPr>
        <w:t>обучающихся по дисциплине</w:t>
      </w:r>
      <w:bookmarkEnd w:id="17"/>
    </w:p>
    <w:p w:rsidR="004D76C5" w:rsidRPr="004D76C5" w:rsidRDefault="004D76C5" w:rsidP="004D76C5"/>
    <w:p w:rsidR="00C10DC7" w:rsidRDefault="001533FA">
      <w:pPr>
        <w:pStyle w:val="2"/>
        <w:numPr>
          <w:ilvl w:val="1"/>
          <w:numId w:val="1"/>
        </w:numPr>
        <w:ind w:left="0" w:firstLine="709"/>
        <w:rPr>
          <w:szCs w:val="28"/>
        </w:rPr>
      </w:pPr>
      <w:bookmarkStart w:id="19" w:name="_Toc91332559"/>
      <w:bookmarkStart w:id="20" w:name="_Toc5052148"/>
      <w:r>
        <w:rPr>
          <w:szCs w:val="28"/>
        </w:rPr>
        <w:t>Перечень вопросов, отводимых на самостоятельное освоение дисциплины, формы внеаудиторной самостоятельной работы</w:t>
      </w:r>
      <w:bookmarkEnd w:id="19"/>
      <w:bookmarkEnd w:id="20"/>
    </w:p>
    <w:p w:rsidR="00C10DC7" w:rsidRDefault="00C10DC7">
      <w:pPr>
        <w:tabs>
          <w:tab w:val="left" w:pos="1440"/>
        </w:tabs>
        <w:ind w:left="66" w:firstLine="0"/>
        <w:rPr>
          <w:b/>
          <w:sz w:val="24"/>
          <w:szCs w:val="24"/>
        </w:rPr>
      </w:pPr>
    </w:p>
    <w:tbl>
      <w:tblPr>
        <w:tblW w:w="5006" w:type="pct"/>
        <w:tblInd w:w="-5" w:type="dxa"/>
        <w:tblLook w:val="00A0" w:firstRow="1" w:lastRow="0" w:firstColumn="1" w:lastColumn="0" w:noHBand="0" w:noVBand="0"/>
      </w:tblPr>
      <w:tblGrid>
        <w:gridCol w:w="2427"/>
        <w:gridCol w:w="4377"/>
        <w:gridCol w:w="2836"/>
      </w:tblGrid>
      <w:tr w:rsidR="00C10DC7" w:rsidTr="000E3039">
        <w:tc>
          <w:tcPr>
            <w:tcW w:w="2427"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jc w:val="center"/>
              <w:rPr>
                <w:sz w:val="24"/>
                <w:szCs w:val="24"/>
              </w:rPr>
            </w:pPr>
            <w:r>
              <w:rPr>
                <w:b/>
                <w:sz w:val="24"/>
                <w:szCs w:val="24"/>
              </w:rPr>
              <w:t>Наименование тем (разделов) дисциплины</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center"/>
              <w:rPr>
                <w:b/>
                <w:sz w:val="24"/>
                <w:szCs w:val="24"/>
              </w:rPr>
            </w:pPr>
            <w:r>
              <w:rPr>
                <w:b/>
                <w:sz w:val="24"/>
                <w:szCs w:val="24"/>
              </w:rPr>
              <w:t>Перечень вопросов, отводимых на самостоятельное освоение</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jc w:val="center"/>
              <w:rPr>
                <w:b/>
                <w:sz w:val="24"/>
                <w:szCs w:val="24"/>
              </w:rPr>
            </w:pPr>
            <w:r>
              <w:rPr>
                <w:b/>
                <w:sz w:val="24"/>
                <w:szCs w:val="24"/>
              </w:rPr>
              <w:t>Формы    внеаудиторной самостоятельной работы</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Предмет, задачи, структура и содержание курса. Автоматизированные системы управления</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spacing w:line="240" w:lineRule="auto"/>
              <w:ind w:firstLine="0"/>
              <w:jc w:val="left"/>
              <w:rPr>
                <w:sz w:val="24"/>
                <w:szCs w:val="24"/>
              </w:rPr>
            </w:pPr>
            <w:r>
              <w:rPr>
                <w:sz w:val="24"/>
                <w:szCs w:val="24"/>
              </w:rPr>
              <w:t xml:space="preserve">Изучение </w:t>
            </w:r>
            <w:r>
              <w:rPr>
                <w:color w:val="000000"/>
                <w:sz w:val="24"/>
                <w:szCs w:val="24"/>
              </w:rPr>
              <w:t>автоматизированных систем управления</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b/>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SCADA-системы</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отечественных и зарубежных </w:t>
            </w:r>
            <w:r>
              <w:rPr>
                <w:color w:val="000000"/>
                <w:sz w:val="24"/>
                <w:szCs w:val="24"/>
              </w:rPr>
              <w:t>SCADA-систем</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color w:val="000000"/>
                <w:sz w:val="24"/>
                <w:szCs w:val="24"/>
              </w:rPr>
            </w:pPr>
            <w:r>
              <w:rPr>
                <w:color w:val="000000"/>
                <w:sz w:val="24"/>
                <w:szCs w:val="24"/>
              </w:rPr>
              <w:t>SCADA-системы. Программирование алгоритмов</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языков программирования </w:t>
            </w:r>
            <w:r>
              <w:rPr>
                <w:color w:val="000000"/>
                <w:sz w:val="24"/>
                <w:szCs w:val="24"/>
              </w:rPr>
              <w:t>SCADA-систем</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color w:val="000000"/>
                <w:sz w:val="24"/>
                <w:szCs w:val="24"/>
              </w:rPr>
              <w:t>Промышленные роботы KUKA. Программирование роботов KUKA. Техника безопасности при работе с промышленным роботом</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технической документации роботов </w:t>
            </w:r>
            <w:r>
              <w:rPr>
                <w:color w:val="000000"/>
                <w:sz w:val="24"/>
                <w:szCs w:val="24"/>
              </w:rPr>
              <w:t>KUKA.</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iCs/>
                <w:sz w:val="24"/>
                <w:szCs w:val="24"/>
              </w:rPr>
              <w:lastRenderedPageBreak/>
              <w:t xml:space="preserve">Структуры и функции системы робота KUKA. Интерфейс пульта управления роботом KUKA. Системы координат робота. Юстировка робота. Программирование c </w:t>
            </w:r>
            <w:proofErr w:type="spellStart"/>
            <w:r>
              <w:rPr>
                <w:iCs/>
                <w:sz w:val="24"/>
                <w:szCs w:val="24"/>
              </w:rPr>
              <w:t>WorkVisual</w:t>
            </w:r>
            <w:proofErr w:type="spellEnd"/>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технической документации роботов </w:t>
            </w:r>
            <w:r>
              <w:rPr>
                <w:color w:val="000000"/>
                <w:sz w:val="24"/>
                <w:szCs w:val="24"/>
              </w:rPr>
              <w:t>KUKA.</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iCs/>
                <w:sz w:val="24"/>
                <w:szCs w:val="24"/>
              </w:rPr>
              <w:t>Калибровка инструмента. Калибровка базы. Программирование движений</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rPr>
                <w:sz w:val="24"/>
                <w:szCs w:val="24"/>
              </w:rPr>
            </w:pPr>
            <w:r>
              <w:rPr>
                <w:sz w:val="24"/>
                <w:szCs w:val="24"/>
              </w:rPr>
              <w:t>Изучение структур программ для движения робота.</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iCs/>
                <w:sz w:val="24"/>
                <w:szCs w:val="24"/>
              </w:rPr>
              <w:t>Введение в уровень эксперта. Сглаживание движений и препроцессор. Переменные и описания. Массивы. Структуры</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rPr>
                <w:sz w:val="24"/>
                <w:szCs w:val="24"/>
              </w:rPr>
            </w:pPr>
            <w:r>
              <w:rPr>
                <w:sz w:val="24"/>
                <w:szCs w:val="24"/>
              </w:rPr>
              <w:t xml:space="preserve">Изучение основ программирования для перемещений по траектории с помощью формуляров (PTP, </w:t>
            </w:r>
            <w:r>
              <w:rPr>
                <w:sz w:val="24"/>
                <w:szCs w:val="24"/>
                <w:lang w:val="en-US"/>
              </w:rPr>
              <w:t>LIN</w:t>
            </w:r>
            <w:r>
              <w:rPr>
                <w:sz w:val="24"/>
                <w:szCs w:val="24"/>
              </w:rPr>
              <w:t xml:space="preserve">, </w:t>
            </w:r>
            <w:r>
              <w:rPr>
                <w:sz w:val="24"/>
                <w:szCs w:val="24"/>
                <w:lang w:val="en-US"/>
              </w:rPr>
              <w:t>CIRC</w:t>
            </w:r>
            <w:r>
              <w:rPr>
                <w:sz w:val="24"/>
                <w:szCs w:val="24"/>
              </w:rPr>
              <w:t>)</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r w:rsidR="00C10DC7" w:rsidTr="000E3039">
        <w:tc>
          <w:tcPr>
            <w:tcW w:w="2427" w:type="dxa"/>
            <w:tcBorders>
              <w:top w:val="single" w:sz="4" w:space="0" w:color="000000"/>
              <w:left w:val="single" w:sz="4" w:space="0" w:color="000000"/>
              <w:bottom w:val="single" w:sz="4" w:space="0" w:color="000000"/>
              <w:right w:val="single" w:sz="4" w:space="0" w:color="000000"/>
            </w:tcBorders>
            <w:vAlign w:val="center"/>
          </w:tcPr>
          <w:p w:rsidR="00C10DC7" w:rsidRDefault="001533FA">
            <w:pPr>
              <w:spacing w:line="240" w:lineRule="auto"/>
              <w:ind w:firstLine="0"/>
              <w:jc w:val="left"/>
              <w:rPr>
                <w:color w:val="000000"/>
                <w:sz w:val="24"/>
                <w:szCs w:val="24"/>
              </w:rPr>
            </w:pPr>
            <w:r>
              <w:rPr>
                <w:iCs/>
                <w:sz w:val="24"/>
                <w:szCs w:val="24"/>
              </w:rPr>
              <w:t>Программирование движений в KRL. Подпрограммы и функции. Программирование функций. Использование CAM-систем</w:t>
            </w:r>
          </w:p>
        </w:tc>
        <w:tc>
          <w:tcPr>
            <w:tcW w:w="4377" w:type="dxa"/>
            <w:tcBorders>
              <w:top w:val="single" w:sz="4" w:space="0" w:color="000000"/>
              <w:left w:val="single" w:sz="4" w:space="0" w:color="000000"/>
              <w:bottom w:val="single" w:sz="4" w:space="0" w:color="000000"/>
              <w:right w:val="single" w:sz="4" w:space="0" w:color="000000"/>
            </w:tcBorders>
            <w:shd w:val="clear" w:color="auto" w:fill="auto"/>
          </w:tcPr>
          <w:p w:rsidR="00C10DC7" w:rsidRDefault="001533FA">
            <w:pPr>
              <w:keepNext/>
              <w:spacing w:line="240" w:lineRule="auto"/>
              <w:ind w:firstLine="0"/>
              <w:jc w:val="left"/>
              <w:rPr>
                <w:sz w:val="24"/>
                <w:szCs w:val="24"/>
              </w:rPr>
            </w:pPr>
            <w:r>
              <w:rPr>
                <w:sz w:val="24"/>
                <w:szCs w:val="24"/>
              </w:rPr>
              <w:t xml:space="preserve">Изучение языков программирования </w:t>
            </w:r>
            <w:r>
              <w:rPr>
                <w:sz w:val="24"/>
                <w:szCs w:val="24"/>
                <w:lang w:val="en-US"/>
              </w:rPr>
              <w:t>KRL</w:t>
            </w:r>
            <w:r>
              <w:rPr>
                <w:sz w:val="24"/>
                <w:szCs w:val="24"/>
              </w:rPr>
              <w:t xml:space="preserve"> и CAM-систем для программирования роботов.</w:t>
            </w:r>
          </w:p>
        </w:tc>
        <w:tc>
          <w:tcPr>
            <w:tcW w:w="2836" w:type="dxa"/>
            <w:tcBorders>
              <w:top w:val="single" w:sz="4" w:space="0" w:color="000000"/>
              <w:left w:val="single" w:sz="4" w:space="0" w:color="000000"/>
              <w:bottom w:val="single" w:sz="4" w:space="0" w:color="000000"/>
              <w:right w:val="single" w:sz="4" w:space="0" w:color="000000"/>
            </w:tcBorders>
          </w:tcPr>
          <w:p w:rsidR="00C10DC7" w:rsidRDefault="001533FA">
            <w:pPr>
              <w:keepNext/>
              <w:spacing w:line="240"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bl>
    <w:p w:rsidR="00C10DC7" w:rsidRDefault="00C10DC7">
      <w:pPr>
        <w:ind w:left="1440" w:firstLine="0"/>
      </w:pPr>
    </w:p>
    <w:p w:rsidR="00C10DC7" w:rsidRDefault="001533FA">
      <w:pPr>
        <w:pStyle w:val="2"/>
        <w:numPr>
          <w:ilvl w:val="1"/>
          <w:numId w:val="1"/>
        </w:numPr>
        <w:ind w:left="0" w:firstLine="709"/>
        <w:rPr>
          <w:szCs w:val="28"/>
        </w:rPr>
      </w:pPr>
      <w:bookmarkStart w:id="21" w:name="_Toc262097659"/>
      <w:bookmarkEnd w:id="21"/>
      <w:r>
        <w:rPr>
          <w:szCs w:val="28"/>
        </w:rPr>
        <w:t xml:space="preserve"> </w:t>
      </w:r>
      <w:bookmarkStart w:id="22" w:name="_Toc91332560"/>
      <w:bookmarkStart w:id="23" w:name="_Toc5052149"/>
      <w:r>
        <w:rPr>
          <w:szCs w:val="28"/>
        </w:rPr>
        <w:t>Перечень вопросов, заданий, тем для подготовки к текущему контролю</w:t>
      </w:r>
      <w:bookmarkEnd w:id="22"/>
      <w:bookmarkEnd w:id="23"/>
    </w:p>
    <w:p w:rsidR="00C10DC7" w:rsidRDefault="001533FA">
      <w:pPr>
        <w:ind w:firstLine="0"/>
        <w:jc w:val="center"/>
        <w:rPr>
          <w:b/>
          <w:i/>
          <w:sz w:val="28"/>
          <w:szCs w:val="28"/>
        </w:rPr>
      </w:pPr>
      <w:r>
        <w:rPr>
          <w:b/>
          <w:i/>
          <w:sz w:val="28"/>
          <w:szCs w:val="28"/>
        </w:rPr>
        <w:t xml:space="preserve">           Примерные задания проектной работы</w:t>
      </w:r>
    </w:p>
    <w:p w:rsidR="00C10DC7" w:rsidRDefault="001533FA">
      <w:pPr>
        <w:pStyle w:val="afd"/>
        <w:numPr>
          <w:ilvl w:val="0"/>
          <w:numId w:val="3"/>
        </w:numPr>
        <w:rPr>
          <w:szCs w:val="28"/>
        </w:rPr>
      </w:pPr>
      <w:r>
        <w:rPr>
          <w:szCs w:val="28"/>
        </w:rPr>
        <w:t>Создание простого проекта в SCADA-системе TRACE MODE. В ходе выполнения работы необходимо разработать проект АРМ, содержащий несколько каналов данных, их отображение на экране, тренд и программу на языке ST.</w:t>
      </w:r>
    </w:p>
    <w:p w:rsidR="00C10DC7" w:rsidRDefault="001533FA">
      <w:pPr>
        <w:pStyle w:val="afd"/>
        <w:numPr>
          <w:ilvl w:val="0"/>
          <w:numId w:val="3"/>
        </w:numPr>
        <w:rPr>
          <w:szCs w:val="28"/>
        </w:rPr>
      </w:pPr>
      <w:r>
        <w:rPr>
          <w:szCs w:val="28"/>
        </w:rPr>
        <w:t xml:space="preserve">Организация обмена информацией по протоколу DDE. При выполнении работы необходимо организовать взаимодействие проекта из предыдущей работы с приложением </w:t>
      </w:r>
      <w:proofErr w:type="spellStart"/>
      <w:r>
        <w:rPr>
          <w:szCs w:val="28"/>
        </w:rPr>
        <w:t>Excel</w:t>
      </w:r>
      <w:proofErr w:type="spellEnd"/>
      <w:r>
        <w:rPr>
          <w:szCs w:val="28"/>
        </w:rPr>
        <w:t xml:space="preserve"> по протоколу DDE.</w:t>
      </w:r>
    </w:p>
    <w:p w:rsidR="00C10DC7" w:rsidRDefault="001533FA">
      <w:pPr>
        <w:pStyle w:val="afd"/>
        <w:numPr>
          <w:ilvl w:val="0"/>
          <w:numId w:val="3"/>
        </w:numPr>
        <w:rPr>
          <w:szCs w:val="28"/>
        </w:rPr>
      </w:pPr>
      <w:r>
        <w:rPr>
          <w:szCs w:val="28"/>
        </w:rPr>
        <w:lastRenderedPageBreak/>
        <w:t>Использование в проектах отчета тревог. При выполнении работы необходимо дополнить созданный в первой работе проект отчетом тревог.</w:t>
      </w:r>
    </w:p>
    <w:p w:rsidR="00C10DC7" w:rsidRDefault="001533FA">
      <w:pPr>
        <w:pStyle w:val="afd"/>
        <w:numPr>
          <w:ilvl w:val="0"/>
          <w:numId w:val="3"/>
        </w:numPr>
        <w:rPr>
          <w:szCs w:val="28"/>
        </w:rPr>
      </w:pPr>
      <w:r>
        <w:rPr>
          <w:szCs w:val="28"/>
        </w:rPr>
        <w:t>Встроенные языки программирования TRACE MODE. При выполнении работы необходимо написать программы на языках ST и FBD согласно индивидуального задания.</w:t>
      </w:r>
    </w:p>
    <w:p w:rsidR="00C10DC7" w:rsidRDefault="001533FA">
      <w:pPr>
        <w:pStyle w:val="afd"/>
        <w:numPr>
          <w:ilvl w:val="0"/>
          <w:numId w:val="3"/>
        </w:numPr>
        <w:rPr>
          <w:szCs w:val="28"/>
        </w:rPr>
      </w:pPr>
      <w:r>
        <w:rPr>
          <w:szCs w:val="28"/>
        </w:rPr>
        <w:t>Разработка графического интерфейса. При выполнении работы необходимо разработать мнемосхему по индивидуальному заданию.  </w:t>
      </w:r>
    </w:p>
    <w:p w:rsidR="000E3039" w:rsidRPr="004D76C5" w:rsidRDefault="001533FA" w:rsidP="004D76C5">
      <w:pPr>
        <w:pStyle w:val="afd"/>
        <w:numPr>
          <w:ilvl w:val="0"/>
          <w:numId w:val="3"/>
        </w:numPr>
        <w:rPr>
          <w:szCs w:val="28"/>
        </w:rPr>
      </w:pPr>
      <w:r>
        <w:rPr>
          <w:szCs w:val="28"/>
        </w:rPr>
        <w:t>Использование модулей удаленного ввода/вывода в SCADA-системе TRACE MODE. При выполнении работы необходимо осуществить взаимодействие МРВ с модулями удаленного ввода/вывода.  </w:t>
      </w:r>
      <w:r>
        <w:rPr>
          <w:b/>
          <w:i/>
          <w:szCs w:val="28"/>
        </w:rPr>
        <w:t xml:space="preserve">                       </w:t>
      </w:r>
      <w:r w:rsidRPr="004D76C5">
        <w:rPr>
          <w:b/>
          <w:i/>
          <w:szCs w:val="28"/>
        </w:rPr>
        <w:t xml:space="preserve">            </w:t>
      </w:r>
    </w:p>
    <w:p w:rsidR="00C10DC7" w:rsidRDefault="001533FA">
      <w:pPr>
        <w:ind w:firstLine="0"/>
        <w:jc w:val="center"/>
        <w:rPr>
          <w:b/>
          <w:i/>
          <w:sz w:val="28"/>
          <w:szCs w:val="28"/>
        </w:rPr>
      </w:pPr>
      <w:r>
        <w:rPr>
          <w:b/>
          <w:i/>
          <w:sz w:val="28"/>
          <w:szCs w:val="28"/>
        </w:rPr>
        <w:t>Примерные вопросы к проектной работе</w:t>
      </w:r>
    </w:p>
    <w:p w:rsidR="00C10DC7" w:rsidRDefault="001533FA">
      <w:pPr>
        <w:pStyle w:val="afd"/>
        <w:numPr>
          <w:ilvl w:val="0"/>
          <w:numId w:val="6"/>
        </w:numPr>
        <w:rPr>
          <w:szCs w:val="28"/>
        </w:rPr>
      </w:pPr>
      <w:r>
        <w:rPr>
          <w:szCs w:val="28"/>
        </w:rPr>
        <w:t>Как создать простой проект в TRACE MODE?  </w:t>
      </w:r>
    </w:p>
    <w:p w:rsidR="00C10DC7" w:rsidRDefault="001533FA">
      <w:pPr>
        <w:pStyle w:val="afd"/>
        <w:numPr>
          <w:ilvl w:val="0"/>
          <w:numId w:val="6"/>
        </w:numPr>
        <w:rPr>
          <w:szCs w:val="28"/>
        </w:rPr>
      </w:pPr>
      <w:r>
        <w:rPr>
          <w:szCs w:val="28"/>
        </w:rPr>
        <w:t>Понятия 'узел', 'канал' в TRACE MODE?  </w:t>
      </w:r>
    </w:p>
    <w:p w:rsidR="00C10DC7" w:rsidRDefault="001533FA">
      <w:pPr>
        <w:pStyle w:val="afd"/>
        <w:numPr>
          <w:ilvl w:val="0"/>
          <w:numId w:val="6"/>
        </w:numPr>
        <w:rPr>
          <w:szCs w:val="28"/>
        </w:rPr>
      </w:pPr>
      <w:r>
        <w:rPr>
          <w:szCs w:val="28"/>
        </w:rPr>
        <w:t>Как осуществляется привязка каналов?  </w:t>
      </w:r>
    </w:p>
    <w:p w:rsidR="00C10DC7" w:rsidRDefault="001533FA">
      <w:pPr>
        <w:pStyle w:val="afd"/>
        <w:numPr>
          <w:ilvl w:val="0"/>
          <w:numId w:val="6"/>
        </w:numPr>
        <w:rPr>
          <w:szCs w:val="28"/>
        </w:rPr>
      </w:pPr>
      <w:r>
        <w:rPr>
          <w:szCs w:val="28"/>
        </w:rPr>
        <w:t>Языки программирования в TRACE MODE?  </w:t>
      </w:r>
    </w:p>
    <w:p w:rsidR="00C10DC7" w:rsidRDefault="001533FA">
      <w:pPr>
        <w:pStyle w:val="afd"/>
        <w:numPr>
          <w:ilvl w:val="0"/>
          <w:numId w:val="6"/>
        </w:numPr>
        <w:rPr>
          <w:szCs w:val="28"/>
        </w:rPr>
      </w:pPr>
      <w:r>
        <w:rPr>
          <w:szCs w:val="28"/>
        </w:rPr>
        <w:t>Как разместить тренд на графическом экране?  </w:t>
      </w:r>
    </w:p>
    <w:p w:rsidR="00C10DC7" w:rsidRDefault="001533FA">
      <w:pPr>
        <w:pStyle w:val="afd"/>
        <w:numPr>
          <w:ilvl w:val="0"/>
          <w:numId w:val="6"/>
        </w:numPr>
        <w:rPr>
          <w:szCs w:val="28"/>
        </w:rPr>
      </w:pPr>
      <w:r>
        <w:rPr>
          <w:szCs w:val="28"/>
        </w:rPr>
        <w:t>Способы организации обмена с внешними устройствами и приложениями.  </w:t>
      </w:r>
    </w:p>
    <w:p w:rsidR="00C10DC7" w:rsidRDefault="001533FA">
      <w:pPr>
        <w:pStyle w:val="afd"/>
        <w:numPr>
          <w:ilvl w:val="0"/>
          <w:numId w:val="6"/>
        </w:numPr>
        <w:rPr>
          <w:szCs w:val="28"/>
        </w:rPr>
      </w:pPr>
      <w:r>
        <w:rPr>
          <w:szCs w:val="28"/>
        </w:rPr>
        <w:t>Протокол DDE.  </w:t>
      </w:r>
    </w:p>
    <w:p w:rsidR="00C10DC7" w:rsidRDefault="001533FA">
      <w:pPr>
        <w:pStyle w:val="afd"/>
        <w:numPr>
          <w:ilvl w:val="0"/>
          <w:numId w:val="6"/>
        </w:numPr>
        <w:rPr>
          <w:szCs w:val="28"/>
        </w:rPr>
      </w:pPr>
      <w:r>
        <w:rPr>
          <w:szCs w:val="28"/>
        </w:rPr>
        <w:t>Режимы обмена по протоколу DDE.  </w:t>
      </w:r>
    </w:p>
    <w:p w:rsidR="00C10DC7" w:rsidRDefault="001533FA">
      <w:pPr>
        <w:pStyle w:val="afd"/>
        <w:numPr>
          <w:ilvl w:val="0"/>
          <w:numId w:val="6"/>
        </w:numPr>
        <w:rPr>
          <w:szCs w:val="28"/>
        </w:rPr>
      </w:pPr>
      <w:r>
        <w:rPr>
          <w:szCs w:val="28"/>
        </w:rPr>
        <w:t>Организация обмена МРВ по протоколу DDE в качестве сервера.  </w:t>
      </w:r>
    </w:p>
    <w:p w:rsidR="00C10DC7" w:rsidRDefault="001533FA">
      <w:pPr>
        <w:pStyle w:val="afd"/>
        <w:numPr>
          <w:ilvl w:val="0"/>
          <w:numId w:val="6"/>
        </w:numPr>
        <w:rPr>
          <w:szCs w:val="28"/>
        </w:rPr>
      </w:pPr>
      <w:r>
        <w:rPr>
          <w:szCs w:val="28"/>
        </w:rPr>
        <w:t>Организация обмена МРВ по протоколу DDE в качестве клиента.  </w:t>
      </w:r>
    </w:p>
    <w:p w:rsidR="00C10DC7" w:rsidRDefault="001533FA">
      <w:pPr>
        <w:pStyle w:val="afd"/>
        <w:numPr>
          <w:ilvl w:val="0"/>
          <w:numId w:val="6"/>
        </w:numPr>
        <w:rPr>
          <w:szCs w:val="28"/>
        </w:rPr>
      </w:pPr>
      <w:proofErr w:type="spellStart"/>
      <w:r>
        <w:rPr>
          <w:szCs w:val="28"/>
        </w:rPr>
        <w:t>Алармы</w:t>
      </w:r>
      <w:proofErr w:type="spellEnd"/>
      <w:r>
        <w:rPr>
          <w:szCs w:val="28"/>
        </w:rPr>
        <w:t xml:space="preserve"> и события.  </w:t>
      </w:r>
    </w:p>
    <w:p w:rsidR="00C10DC7" w:rsidRDefault="001533FA">
      <w:pPr>
        <w:pStyle w:val="afd"/>
        <w:numPr>
          <w:ilvl w:val="0"/>
          <w:numId w:val="6"/>
        </w:numPr>
        <w:rPr>
          <w:szCs w:val="28"/>
        </w:rPr>
      </w:pPr>
      <w:r>
        <w:rPr>
          <w:szCs w:val="28"/>
        </w:rPr>
        <w:t xml:space="preserve">Виды </w:t>
      </w:r>
      <w:proofErr w:type="spellStart"/>
      <w:r>
        <w:rPr>
          <w:szCs w:val="28"/>
        </w:rPr>
        <w:t>алармов</w:t>
      </w:r>
      <w:proofErr w:type="spellEnd"/>
      <w:r>
        <w:rPr>
          <w:szCs w:val="28"/>
        </w:rPr>
        <w:t>.  </w:t>
      </w:r>
    </w:p>
    <w:p w:rsidR="00C10DC7" w:rsidRDefault="001533FA">
      <w:pPr>
        <w:pStyle w:val="afd"/>
        <w:numPr>
          <w:ilvl w:val="0"/>
          <w:numId w:val="6"/>
        </w:numPr>
        <w:rPr>
          <w:szCs w:val="28"/>
        </w:rPr>
      </w:pPr>
      <w:r>
        <w:rPr>
          <w:szCs w:val="28"/>
        </w:rPr>
        <w:t xml:space="preserve">Типовые </w:t>
      </w:r>
      <w:proofErr w:type="spellStart"/>
      <w:r>
        <w:rPr>
          <w:szCs w:val="28"/>
        </w:rPr>
        <w:t>алармы</w:t>
      </w:r>
      <w:proofErr w:type="spellEnd"/>
      <w:r>
        <w:rPr>
          <w:szCs w:val="28"/>
        </w:rPr>
        <w:t>.  </w:t>
      </w:r>
    </w:p>
    <w:p w:rsidR="00C10DC7" w:rsidRDefault="001533FA">
      <w:pPr>
        <w:pStyle w:val="afd"/>
        <w:numPr>
          <w:ilvl w:val="0"/>
          <w:numId w:val="6"/>
        </w:numPr>
        <w:rPr>
          <w:szCs w:val="28"/>
        </w:rPr>
      </w:pPr>
      <w:r>
        <w:rPr>
          <w:szCs w:val="28"/>
        </w:rPr>
        <w:t>Как разместить отчет тревог в проекте TRACE MODE?  </w:t>
      </w:r>
    </w:p>
    <w:p w:rsidR="00C10DC7" w:rsidRDefault="001533FA">
      <w:pPr>
        <w:pStyle w:val="afd"/>
        <w:numPr>
          <w:ilvl w:val="0"/>
          <w:numId w:val="6"/>
        </w:numPr>
        <w:rPr>
          <w:szCs w:val="28"/>
        </w:rPr>
      </w:pPr>
      <w:r>
        <w:rPr>
          <w:szCs w:val="28"/>
        </w:rPr>
        <w:t>Как настроить сохранение сообщений в файле?  </w:t>
      </w:r>
    </w:p>
    <w:p w:rsidR="00C10DC7" w:rsidRDefault="001533FA">
      <w:pPr>
        <w:pStyle w:val="afd"/>
        <w:numPr>
          <w:ilvl w:val="0"/>
          <w:numId w:val="6"/>
        </w:numPr>
        <w:rPr>
          <w:szCs w:val="28"/>
        </w:rPr>
      </w:pPr>
      <w:r>
        <w:rPr>
          <w:szCs w:val="28"/>
        </w:rPr>
        <w:t>Языки программирования МЭК 61131-3.  </w:t>
      </w:r>
    </w:p>
    <w:p w:rsidR="00C10DC7" w:rsidRDefault="001533FA">
      <w:pPr>
        <w:pStyle w:val="afd"/>
        <w:numPr>
          <w:ilvl w:val="0"/>
          <w:numId w:val="6"/>
        </w:numPr>
        <w:rPr>
          <w:szCs w:val="28"/>
        </w:rPr>
      </w:pPr>
      <w:r>
        <w:rPr>
          <w:szCs w:val="28"/>
        </w:rPr>
        <w:t>Как создать программу в TRACE MODE?  </w:t>
      </w:r>
    </w:p>
    <w:p w:rsidR="00C10DC7" w:rsidRDefault="001533FA">
      <w:pPr>
        <w:pStyle w:val="afd"/>
        <w:numPr>
          <w:ilvl w:val="0"/>
          <w:numId w:val="6"/>
        </w:numPr>
        <w:rPr>
          <w:szCs w:val="28"/>
        </w:rPr>
      </w:pPr>
      <w:r>
        <w:rPr>
          <w:szCs w:val="28"/>
        </w:rPr>
        <w:lastRenderedPageBreak/>
        <w:t>Язык ST.  </w:t>
      </w:r>
    </w:p>
    <w:p w:rsidR="00C10DC7" w:rsidRDefault="001533FA">
      <w:pPr>
        <w:pStyle w:val="afd"/>
        <w:numPr>
          <w:ilvl w:val="0"/>
          <w:numId w:val="6"/>
        </w:numPr>
        <w:rPr>
          <w:szCs w:val="28"/>
        </w:rPr>
      </w:pPr>
      <w:r>
        <w:rPr>
          <w:szCs w:val="28"/>
        </w:rPr>
        <w:t>Язык FBD.  </w:t>
      </w:r>
    </w:p>
    <w:p w:rsidR="00C10DC7" w:rsidRDefault="001533FA">
      <w:pPr>
        <w:pStyle w:val="afd"/>
        <w:numPr>
          <w:ilvl w:val="0"/>
          <w:numId w:val="6"/>
        </w:numPr>
        <w:rPr>
          <w:szCs w:val="28"/>
        </w:rPr>
      </w:pPr>
      <w:r>
        <w:rPr>
          <w:szCs w:val="28"/>
        </w:rPr>
        <w:t>Как осуществить привязку аргументов программы к каналам?  </w:t>
      </w:r>
    </w:p>
    <w:p w:rsidR="00C10DC7" w:rsidRDefault="001533FA">
      <w:pPr>
        <w:pStyle w:val="afd"/>
        <w:numPr>
          <w:ilvl w:val="0"/>
          <w:numId w:val="6"/>
        </w:numPr>
        <w:rPr>
          <w:szCs w:val="28"/>
        </w:rPr>
      </w:pPr>
      <w:r>
        <w:rPr>
          <w:szCs w:val="28"/>
        </w:rPr>
        <w:t>АРМ оператора.  </w:t>
      </w:r>
    </w:p>
    <w:p w:rsidR="00C10DC7" w:rsidRDefault="001533FA">
      <w:pPr>
        <w:pStyle w:val="afd"/>
        <w:numPr>
          <w:ilvl w:val="0"/>
          <w:numId w:val="6"/>
        </w:numPr>
        <w:rPr>
          <w:szCs w:val="28"/>
        </w:rPr>
      </w:pPr>
      <w:r>
        <w:rPr>
          <w:szCs w:val="28"/>
        </w:rPr>
        <w:t>Мнемосхемы.  </w:t>
      </w:r>
    </w:p>
    <w:p w:rsidR="00C10DC7" w:rsidRDefault="001533FA">
      <w:pPr>
        <w:pStyle w:val="afd"/>
        <w:numPr>
          <w:ilvl w:val="0"/>
          <w:numId w:val="6"/>
        </w:numPr>
        <w:rPr>
          <w:szCs w:val="28"/>
        </w:rPr>
      </w:pPr>
      <w:r>
        <w:rPr>
          <w:szCs w:val="28"/>
        </w:rPr>
        <w:t>Требования к мнемосхемам.  </w:t>
      </w:r>
    </w:p>
    <w:p w:rsidR="00C10DC7" w:rsidRDefault="001533FA">
      <w:pPr>
        <w:pStyle w:val="afd"/>
        <w:numPr>
          <w:ilvl w:val="0"/>
          <w:numId w:val="6"/>
        </w:numPr>
        <w:rPr>
          <w:szCs w:val="28"/>
        </w:rPr>
      </w:pPr>
      <w:r>
        <w:rPr>
          <w:szCs w:val="28"/>
        </w:rPr>
        <w:t>Перечислите основные графические элементы в TRACE MODE.  </w:t>
      </w:r>
    </w:p>
    <w:p w:rsidR="00C10DC7" w:rsidRDefault="001533FA">
      <w:pPr>
        <w:pStyle w:val="afd"/>
        <w:numPr>
          <w:ilvl w:val="0"/>
          <w:numId w:val="6"/>
        </w:numPr>
        <w:rPr>
          <w:szCs w:val="28"/>
        </w:rPr>
      </w:pPr>
      <w:r>
        <w:rPr>
          <w:szCs w:val="28"/>
        </w:rPr>
        <w:t>Создание динамических графических элементов.  </w:t>
      </w:r>
    </w:p>
    <w:p w:rsidR="00C10DC7" w:rsidRDefault="001533FA">
      <w:pPr>
        <w:pStyle w:val="afd"/>
        <w:numPr>
          <w:ilvl w:val="0"/>
          <w:numId w:val="6"/>
        </w:numPr>
        <w:rPr>
          <w:szCs w:val="28"/>
        </w:rPr>
      </w:pPr>
      <w:r>
        <w:rPr>
          <w:szCs w:val="28"/>
        </w:rPr>
        <w:t>Способы организации обмена с внешними устройствами.  </w:t>
      </w:r>
    </w:p>
    <w:p w:rsidR="00C10DC7" w:rsidRDefault="001533FA">
      <w:pPr>
        <w:pStyle w:val="afd"/>
        <w:numPr>
          <w:ilvl w:val="0"/>
          <w:numId w:val="6"/>
        </w:numPr>
        <w:rPr>
          <w:szCs w:val="28"/>
        </w:rPr>
      </w:pPr>
      <w:r>
        <w:rPr>
          <w:szCs w:val="28"/>
        </w:rPr>
        <w:t>Организация обмена с помощью встроенных драйверов.  </w:t>
      </w:r>
    </w:p>
    <w:p w:rsidR="00C10DC7" w:rsidRDefault="001533FA">
      <w:pPr>
        <w:pStyle w:val="afd"/>
        <w:numPr>
          <w:ilvl w:val="0"/>
          <w:numId w:val="6"/>
        </w:numPr>
        <w:rPr>
          <w:szCs w:val="28"/>
        </w:rPr>
      </w:pPr>
      <w:r>
        <w:rPr>
          <w:szCs w:val="28"/>
        </w:rPr>
        <w:t>Организация обмена с помощью протокола ОРС.  </w:t>
      </w:r>
    </w:p>
    <w:p w:rsidR="00C10DC7" w:rsidRDefault="001533FA">
      <w:pPr>
        <w:pStyle w:val="afd"/>
        <w:numPr>
          <w:ilvl w:val="0"/>
          <w:numId w:val="6"/>
        </w:numPr>
        <w:rPr>
          <w:szCs w:val="28"/>
        </w:rPr>
      </w:pPr>
      <w:r>
        <w:rPr>
          <w:szCs w:val="28"/>
        </w:rPr>
        <w:t>Организация обмена с помощью протокола DDE.  </w:t>
      </w:r>
    </w:p>
    <w:p w:rsidR="00C10DC7" w:rsidRDefault="001533FA">
      <w:pPr>
        <w:pStyle w:val="afd"/>
        <w:numPr>
          <w:ilvl w:val="0"/>
          <w:numId w:val="6"/>
        </w:numPr>
        <w:rPr>
          <w:szCs w:val="28"/>
        </w:rPr>
      </w:pPr>
      <w:r>
        <w:rPr>
          <w:szCs w:val="28"/>
        </w:rPr>
        <w:t>Режимы обмена по протоколы OPC.  </w:t>
      </w:r>
    </w:p>
    <w:p w:rsidR="00C10DC7" w:rsidRDefault="00C10DC7">
      <w:pPr>
        <w:spacing w:line="276" w:lineRule="auto"/>
        <w:ind w:firstLine="0"/>
        <w:rPr>
          <w:b/>
          <w:sz w:val="28"/>
          <w:szCs w:val="28"/>
        </w:rPr>
      </w:pPr>
    </w:p>
    <w:p w:rsidR="00C10DC7" w:rsidRDefault="001533FA">
      <w:pPr>
        <w:ind w:firstLine="709"/>
        <w:rPr>
          <w:i/>
          <w:sz w:val="28"/>
          <w:szCs w:val="28"/>
        </w:rPr>
      </w:pPr>
      <w:r>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C10DC7" w:rsidRDefault="00C10DC7">
      <w:pPr>
        <w:ind w:firstLine="709"/>
        <w:rPr>
          <w:sz w:val="28"/>
          <w:szCs w:val="28"/>
        </w:rPr>
      </w:pPr>
    </w:p>
    <w:p w:rsidR="00C10DC7" w:rsidRDefault="001533FA">
      <w:pPr>
        <w:pStyle w:val="1"/>
        <w:numPr>
          <w:ilvl w:val="0"/>
          <w:numId w:val="1"/>
        </w:numPr>
        <w:spacing w:before="0" w:after="0"/>
        <w:ind w:left="0" w:firstLine="709"/>
      </w:pPr>
      <w:bookmarkStart w:id="24" w:name="_Toc91332561"/>
      <w:bookmarkStart w:id="25" w:name="_Toc5052150"/>
      <w:r>
        <w:t>Фонд оценочных средств для проведения промежуточной аттестации обучающихся по дисциплине</w:t>
      </w:r>
      <w:bookmarkEnd w:id="24"/>
      <w:bookmarkEnd w:id="25"/>
    </w:p>
    <w:p w:rsidR="004D76C5" w:rsidRDefault="004D76C5">
      <w:pPr>
        <w:ind w:firstLine="709"/>
        <w:rPr>
          <w:sz w:val="28"/>
          <w:szCs w:val="28"/>
        </w:rPr>
      </w:pPr>
      <w:r>
        <w:rPr>
          <w:sz w:val="28"/>
          <w:szCs w:val="28"/>
        </w:rPr>
        <w:t xml:space="preserve">          </w:t>
      </w:r>
    </w:p>
    <w:p w:rsidR="00C10DC7" w:rsidRDefault="004D76C5">
      <w:pPr>
        <w:ind w:firstLine="709"/>
        <w:rPr>
          <w:b/>
          <w:sz w:val="28"/>
          <w:szCs w:val="28"/>
        </w:rPr>
      </w:pPr>
      <w:r>
        <w:rPr>
          <w:sz w:val="28"/>
          <w:szCs w:val="28"/>
        </w:rPr>
        <w:t xml:space="preserve">         </w:t>
      </w:r>
      <w:r w:rsidR="001533F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1533FA">
        <w:rPr>
          <w:b/>
          <w:sz w:val="28"/>
          <w:szCs w:val="28"/>
        </w:rPr>
        <w:t xml:space="preserve">2. </w:t>
      </w:r>
      <w:r w:rsidR="001533FA">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533FA">
        <w:rPr>
          <w:b/>
          <w:sz w:val="28"/>
          <w:szCs w:val="28"/>
        </w:rPr>
        <w:t xml:space="preserve"> </w:t>
      </w:r>
    </w:p>
    <w:p w:rsidR="004D76C5" w:rsidRDefault="004D76C5">
      <w:pPr>
        <w:ind w:right="-286" w:firstLine="0"/>
        <w:jc w:val="center"/>
        <w:rPr>
          <w:b/>
          <w:sz w:val="28"/>
          <w:szCs w:val="28"/>
        </w:rPr>
      </w:pPr>
    </w:p>
    <w:p w:rsidR="004D76C5" w:rsidRDefault="004D76C5">
      <w:pPr>
        <w:ind w:right="-286" w:firstLine="0"/>
        <w:jc w:val="center"/>
        <w:rPr>
          <w:b/>
          <w:sz w:val="28"/>
          <w:szCs w:val="28"/>
        </w:rPr>
      </w:pPr>
    </w:p>
    <w:p w:rsidR="004D76C5" w:rsidRDefault="004D76C5">
      <w:pPr>
        <w:ind w:right="-286" w:firstLine="0"/>
        <w:jc w:val="center"/>
        <w:rPr>
          <w:b/>
          <w:sz w:val="28"/>
          <w:szCs w:val="28"/>
        </w:rPr>
      </w:pPr>
    </w:p>
    <w:p w:rsidR="00C10DC7" w:rsidRDefault="001533FA">
      <w:pPr>
        <w:ind w:right="-286" w:firstLine="0"/>
        <w:jc w:val="center"/>
        <w:rPr>
          <w:b/>
          <w:sz w:val="28"/>
          <w:szCs w:val="28"/>
        </w:rPr>
      </w:pPr>
      <w:r>
        <w:rPr>
          <w:b/>
          <w:sz w:val="28"/>
          <w:szCs w:val="28"/>
        </w:rPr>
        <w:lastRenderedPageBreak/>
        <w:t>Типовые контрольные задания или иные материалы, необходимые для оценки индикаторов достижения компетенций, знаний и умений</w:t>
      </w:r>
    </w:p>
    <w:tbl>
      <w:tblPr>
        <w:tblW w:w="5000" w:type="pct"/>
        <w:tblLook w:val="04A0" w:firstRow="1" w:lastRow="0" w:firstColumn="1" w:lastColumn="0" w:noHBand="0" w:noVBand="1"/>
      </w:tblPr>
      <w:tblGrid>
        <w:gridCol w:w="2211"/>
        <w:gridCol w:w="2278"/>
        <w:gridCol w:w="3181"/>
        <w:gridCol w:w="1958"/>
      </w:tblGrid>
      <w:tr w:rsidR="00C10DC7" w:rsidTr="004D76C5">
        <w:tc>
          <w:tcPr>
            <w:tcW w:w="2211" w:type="dxa"/>
            <w:tcBorders>
              <w:top w:val="single" w:sz="4" w:space="0" w:color="000000"/>
              <w:left w:val="single" w:sz="4" w:space="0" w:color="000000"/>
              <w:bottom w:val="single" w:sz="4" w:space="0" w:color="000000"/>
              <w:right w:val="single" w:sz="4" w:space="0" w:color="000000"/>
            </w:tcBorders>
          </w:tcPr>
          <w:p w:rsidR="00C10DC7" w:rsidRDefault="001533FA" w:rsidP="004D76C5">
            <w:pPr>
              <w:tabs>
                <w:tab w:val="left" w:pos="540"/>
              </w:tabs>
              <w:spacing w:line="264" w:lineRule="auto"/>
              <w:ind w:firstLine="0"/>
              <w:jc w:val="center"/>
              <w:rPr>
                <w:b/>
                <w:sz w:val="24"/>
              </w:rPr>
            </w:pPr>
            <w:r>
              <w:rPr>
                <w:b/>
                <w:sz w:val="24"/>
              </w:rPr>
              <w:t>Наименование компетенции</w:t>
            </w: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rsidP="004D76C5">
            <w:pPr>
              <w:tabs>
                <w:tab w:val="left" w:pos="540"/>
              </w:tabs>
              <w:spacing w:line="264" w:lineRule="auto"/>
              <w:ind w:firstLine="0"/>
              <w:jc w:val="center"/>
              <w:rPr>
                <w:b/>
                <w:sz w:val="24"/>
              </w:rPr>
            </w:pPr>
            <w:r>
              <w:rPr>
                <w:b/>
                <w:sz w:val="24"/>
              </w:rPr>
              <w:t>Наименование  индикаторов достижения компетенции</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64" w:lineRule="auto"/>
              <w:ind w:firstLine="0"/>
              <w:rPr>
                <w:b/>
                <w:sz w:val="24"/>
              </w:rPr>
            </w:pPr>
            <w:r>
              <w:rPr>
                <w:b/>
                <w:sz w:val="24"/>
              </w:rPr>
              <w:t>Результаты обучения (умения и знания), соотнесенные с индикаторами достижения компетенции</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tabs>
                <w:tab w:val="left" w:pos="540"/>
              </w:tabs>
              <w:spacing w:line="264" w:lineRule="auto"/>
              <w:ind w:firstLine="0"/>
              <w:jc w:val="center"/>
              <w:rPr>
                <w:b/>
                <w:sz w:val="24"/>
              </w:rPr>
            </w:pPr>
            <w:r>
              <w:rPr>
                <w:b/>
                <w:sz w:val="24"/>
              </w:rPr>
              <w:t>Типовые контрольные задания</w:t>
            </w:r>
          </w:p>
        </w:tc>
      </w:tr>
      <w:tr w:rsidR="00C10DC7" w:rsidTr="004D76C5">
        <w:trPr>
          <w:trHeight w:val="70"/>
        </w:trPr>
        <w:tc>
          <w:tcPr>
            <w:tcW w:w="2211"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64" w:lineRule="auto"/>
              <w:ind w:firstLine="0"/>
              <w:jc w:val="left"/>
              <w:rPr>
                <w:sz w:val="24"/>
                <w:szCs w:val="24"/>
              </w:rPr>
            </w:pPr>
            <w:r>
              <w:rPr>
                <w:sz w:val="24"/>
                <w:szCs w:val="24"/>
              </w:rPr>
              <w:t xml:space="preserve">Способен разрабатывать и осваивать новое технологическое оборудование </w:t>
            </w:r>
          </w:p>
          <w:p w:rsidR="00C10DC7" w:rsidRDefault="001533FA">
            <w:pPr>
              <w:spacing w:line="264" w:lineRule="auto"/>
              <w:ind w:firstLine="0"/>
              <w:jc w:val="left"/>
              <w:rPr>
                <w:sz w:val="24"/>
                <w:szCs w:val="24"/>
                <w:highlight w:val="yellow"/>
              </w:rPr>
            </w:pPr>
            <w:r>
              <w:rPr>
                <w:sz w:val="24"/>
                <w:szCs w:val="24"/>
              </w:rPr>
              <w:t>(ОПК-9)</w:t>
            </w: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1.Владеет методами и инструментами разработки нового технологического оборудования.</w:t>
            </w:r>
          </w:p>
          <w:p w:rsidR="00C10DC7" w:rsidRDefault="00C10DC7">
            <w:pPr>
              <w:spacing w:line="240" w:lineRule="auto"/>
              <w:ind w:firstLine="0"/>
              <w:rPr>
                <w:sz w:val="24"/>
                <w:szCs w:val="24"/>
              </w:rPr>
            </w:pPr>
          </w:p>
          <w:p w:rsidR="00C10DC7" w:rsidRDefault="00C10DC7">
            <w:pPr>
              <w:spacing w:line="264" w:lineRule="auto"/>
              <w:ind w:firstLine="0"/>
              <w:jc w:val="left"/>
              <w:rPr>
                <w:strike/>
                <w:sz w:val="24"/>
                <w:szCs w:val="24"/>
                <w:highlight w:val="yellow"/>
              </w:rPr>
            </w:pP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jc w:val="left"/>
              <w:rPr>
                <w:sz w:val="24"/>
                <w:szCs w:val="24"/>
              </w:rPr>
            </w:pPr>
            <w:r>
              <w:rPr>
                <w:b/>
                <w:sz w:val="24"/>
                <w:szCs w:val="24"/>
                <w:u w:val="single"/>
              </w:rPr>
              <w:t>Знать</w:t>
            </w:r>
            <w:r>
              <w:rPr>
                <w:sz w:val="24"/>
                <w:szCs w:val="24"/>
              </w:rPr>
              <w:t xml:space="preserve"> методы и инструменты создания робототехнических решений.</w:t>
            </w:r>
          </w:p>
          <w:p w:rsidR="00C10DC7" w:rsidRDefault="001533FA" w:rsidP="004D76C5">
            <w:pPr>
              <w:spacing w:line="264" w:lineRule="auto"/>
              <w:ind w:firstLine="0"/>
              <w:rPr>
                <w:b/>
                <w:strike/>
                <w:sz w:val="24"/>
                <w:szCs w:val="24"/>
                <w:highlight w:val="yellow"/>
                <w:u w:val="single"/>
              </w:rPr>
            </w:pPr>
            <w:r>
              <w:rPr>
                <w:b/>
                <w:sz w:val="24"/>
                <w:szCs w:val="24"/>
                <w:u w:val="single"/>
              </w:rPr>
              <w:t>Уметь</w:t>
            </w:r>
            <w:r>
              <w:rPr>
                <w:sz w:val="24"/>
                <w:szCs w:val="24"/>
              </w:rPr>
              <w:t xml:space="preserve"> применять методы и инструменты разработки новых робототехнических решений.</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Создайте программу перемещения робота-манипулятора по заданной траектории</w:t>
            </w:r>
          </w:p>
        </w:tc>
      </w:tr>
      <w:tr w:rsidR="00C10DC7" w:rsidTr="004D76C5">
        <w:trPr>
          <w:trHeight w:val="70"/>
        </w:trPr>
        <w:tc>
          <w:tcPr>
            <w:tcW w:w="2211"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64" w:lineRule="auto"/>
              <w:ind w:firstLine="0"/>
              <w:jc w:val="left"/>
              <w:rPr>
                <w:sz w:val="24"/>
                <w:szCs w:val="24"/>
              </w:rPr>
            </w:pP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2.Демонстрирует знания в области машиностроения, необходимые для разработки и освоения нового технологического оборудования.</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rsidP="004D76C5">
            <w:pPr>
              <w:spacing w:line="240" w:lineRule="auto"/>
              <w:ind w:firstLine="0"/>
              <w:jc w:val="left"/>
              <w:rPr>
                <w:sz w:val="24"/>
                <w:szCs w:val="24"/>
              </w:rPr>
            </w:pPr>
            <w:r>
              <w:rPr>
                <w:b/>
                <w:sz w:val="24"/>
                <w:szCs w:val="24"/>
                <w:u w:val="single"/>
              </w:rPr>
              <w:t>Знать</w:t>
            </w:r>
            <w:r>
              <w:rPr>
                <w:sz w:val="24"/>
                <w:szCs w:val="24"/>
              </w:rPr>
              <w:t xml:space="preserve"> основы проектирования робототехнических решений в области машиностроения.</w:t>
            </w:r>
          </w:p>
          <w:p w:rsidR="00C10DC7" w:rsidRDefault="001533FA" w:rsidP="004D76C5">
            <w:pPr>
              <w:spacing w:line="240" w:lineRule="auto"/>
              <w:ind w:firstLine="0"/>
              <w:jc w:val="left"/>
              <w:rPr>
                <w:b/>
                <w:sz w:val="24"/>
                <w:szCs w:val="24"/>
                <w:u w:val="single"/>
              </w:rPr>
            </w:pPr>
            <w:r>
              <w:rPr>
                <w:b/>
                <w:sz w:val="24"/>
                <w:szCs w:val="24"/>
                <w:u w:val="single"/>
              </w:rPr>
              <w:t>Уметь</w:t>
            </w:r>
            <w:r>
              <w:rPr>
                <w:sz w:val="24"/>
                <w:szCs w:val="24"/>
              </w:rPr>
              <w:t xml:space="preserve"> создавать архитектуру робототехнических решений в области машиностроения.</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Разработайте программную архитектуру для управления роботом-манипулятором</w:t>
            </w:r>
          </w:p>
        </w:tc>
      </w:tr>
      <w:tr w:rsidR="00C10DC7" w:rsidTr="004D76C5">
        <w:trPr>
          <w:trHeight w:val="70"/>
        </w:trPr>
        <w:tc>
          <w:tcPr>
            <w:tcW w:w="2211"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64" w:lineRule="auto"/>
              <w:ind w:firstLine="0"/>
              <w:jc w:val="left"/>
              <w:rPr>
                <w:sz w:val="24"/>
                <w:szCs w:val="24"/>
              </w:rPr>
            </w:pP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3. Работает с современными программными и инженерными системами, необходимыми для разработки и освоения нового технологического оборудования</w:t>
            </w:r>
          </w:p>
          <w:p w:rsidR="00C10DC7" w:rsidRDefault="00C10DC7">
            <w:pPr>
              <w:spacing w:line="240" w:lineRule="auto"/>
              <w:ind w:firstLine="240"/>
              <w:jc w:val="left"/>
              <w:rPr>
                <w:sz w:val="24"/>
                <w:szCs w:val="24"/>
              </w:rPr>
            </w:pPr>
          </w:p>
        </w:tc>
        <w:tc>
          <w:tcPr>
            <w:tcW w:w="3181" w:type="dxa"/>
            <w:tcBorders>
              <w:top w:val="single" w:sz="4" w:space="0" w:color="000000"/>
              <w:left w:val="single" w:sz="4" w:space="0" w:color="000000"/>
              <w:bottom w:val="single" w:sz="4" w:space="0" w:color="000000"/>
              <w:right w:val="single" w:sz="4" w:space="0" w:color="000000"/>
            </w:tcBorders>
          </w:tcPr>
          <w:p w:rsidR="004D76C5" w:rsidRDefault="001533FA" w:rsidP="000E3039">
            <w:pPr>
              <w:spacing w:line="240" w:lineRule="auto"/>
              <w:ind w:firstLine="0"/>
              <w:jc w:val="left"/>
              <w:rPr>
                <w:sz w:val="24"/>
                <w:szCs w:val="24"/>
              </w:rPr>
            </w:pPr>
            <w:r>
              <w:rPr>
                <w:b/>
                <w:sz w:val="24"/>
                <w:szCs w:val="24"/>
                <w:u w:val="single"/>
              </w:rPr>
              <w:t xml:space="preserve">Знать </w:t>
            </w:r>
            <w:r>
              <w:rPr>
                <w:bCs/>
                <w:sz w:val="24"/>
                <w:szCs w:val="24"/>
              </w:rPr>
              <w:t xml:space="preserve">современные программные и инженерные системы, необходимые для разработки и освоения </w:t>
            </w:r>
            <w:r>
              <w:rPr>
                <w:sz w:val="24"/>
                <w:szCs w:val="24"/>
              </w:rPr>
              <w:t>робототехнических решений.</w:t>
            </w:r>
          </w:p>
          <w:p w:rsidR="00C10DC7" w:rsidRPr="004D76C5" w:rsidRDefault="001533FA" w:rsidP="000E3039">
            <w:pPr>
              <w:spacing w:line="240" w:lineRule="auto"/>
              <w:ind w:firstLine="0"/>
              <w:jc w:val="left"/>
              <w:rPr>
                <w:sz w:val="24"/>
                <w:szCs w:val="24"/>
              </w:rPr>
            </w:pPr>
            <w:r>
              <w:rPr>
                <w:b/>
                <w:sz w:val="24"/>
                <w:szCs w:val="24"/>
                <w:u w:val="single"/>
              </w:rPr>
              <w:t xml:space="preserve">Уметь </w:t>
            </w:r>
            <w:r>
              <w:rPr>
                <w:bCs/>
                <w:sz w:val="24"/>
                <w:szCs w:val="24"/>
              </w:rPr>
              <w:t xml:space="preserve">работать с современными программными и инженерными системами, необходимыми для разработки и освоения </w:t>
            </w:r>
            <w:r>
              <w:rPr>
                <w:sz w:val="24"/>
                <w:szCs w:val="24"/>
              </w:rPr>
              <w:t>робототехнических решений.</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Создайте программу управления роботом с использованием стандартных функций KUKA  </w:t>
            </w:r>
          </w:p>
        </w:tc>
      </w:tr>
      <w:tr w:rsidR="00C10DC7" w:rsidTr="004D76C5">
        <w:trPr>
          <w:trHeight w:val="70"/>
        </w:trPr>
        <w:tc>
          <w:tcPr>
            <w:tcW w:w="2211" w:type="dxa"/>
            <w:vMerge w:val="restart"/>
            <w:tcBorders>
              <w:top w:val="single" w:sz="4" w:space="0" w:color="000000"/>
              <w:left w:val="single" w:sz="4" w:space="0" w:color="000000"/>
              <w:bottom w:val="single" w:sz="4" w:space="0" w:color="000000"/>
              <w:right w:val="single" w:sz="4" w:space="0" w:color="000000"/>
            </w:tcBorders>
          </w:tcPr>
          <w:p w:rsidR="00C10DC7" w:rsidRDefault="001533FA">
            <w:pPr>
              <w:spacing w:line="264" w:lineRule="auto"/>
              <w:ind w:firstLine="0"/>
              <w:jc w:val="left"/>
              <w:rPr>
                <w:sz w:val="24"/>
                <w:szCs w:val="24"/>
              </w:rPr>
            </w:pPr>
            <w:r>
              <w:rPr>
                <w:sz w:val="24"/>
                <w:szCs w:val="24"/>
              </w:rPr>
              <w:t>Способность разрабатывать программное обеспечение робототехнических средств</w:t>
            </w:r>
          </w:p>
          <w:p w:rsidR="00C10DC7" w:rsidRDefault="001533FA">
            <w:pPr>
              <w:spacing w:line="264" w:lineRule="auto"/>
              <w:ind w:firstLine="0"/>
              <w:jc w:val="left"/>
              <w:rPr>
                <w:sz w:val="24"/>
                <w:szCs w:val="24"/>
                <w:lang w:val="en-US"/>
              </w:rPr>
            </w:pPr>
            <w:r>
              <w:rPr>
                <w:sz w:val="24"/>
                <w:szCs w:val="24"/>
                <w:lang w:val="en-US"/>
              </w:rPr>
              <w:t>(</w:t>
            </w:r>
            <w:r>
              <w:rPr>
                <w:sz w:val="24"/>
                <w:szCs w:val="24"/>
              </w:rPr>
              <w:t>ПК</w:t>
            </w:r>
            <w:r>
              <w:rPr>
                <w:sz w:val="24"/>
                <w:szCs w:val="24"/>
                <w:lang w:val="en-US"/>
              </w:rPr>
              <w:t>-6)</w:t>
            </w: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1. Владеет методологией создания программного обеспечения робототехнических средств.</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rsidP="004D76C5">
            <w:pPr>
              <w:spacing w:line="240" w:lineRule="auto"/>
              <w:ind w:firstLine="0"/>
              <w:jc w:val="left"/>
              <w:rPr>
                <w:sz w:val="24"/>
                <w:szCs w:val="24"/>
              </w:rPr>
            </w:pPr>
            <w:r>
              <w:rPr>
                <w:b/>
                <w:sz w:val="24"/>
                <w:szCs w:val="24"/>
                <w:u w:val="single"/>
              </w:rPr>
              <w:t>Знать</w:t>
            </w:r>
            <w:r>
              <w:rPr>
                <w:b/>
                <w:sz w:val="24"/>
                <w:szCs w:val="24"/>
              </w:rPr>
              <w:t xml:space="preserve"> </w:t>
            </w:r>
            <w:r>
              <w:rPr>
                <w:sz w:val="24"/>
                <w:szCs w:val="24"/>
              </w:rPr>
              <w:t>современные методы создания программного обеспечения робототехнических средств.</w:t>
            </w:r>
          </w:p>
          <w:p w:rsidR="00C10DC7" w:rsidRDefault="001533FA">
            <w:pPr>
              <w:spacing w:line="240" w:lineRule="auto"/>
              <w:ind w:firstLine="0"/>
              <w:jc w:val="left"/>
              <w:rPr>
                <w:b/>
                <w:sz w:val="24"/>
                <w:szCs w:val="24"/>
                <w:u w:val="single"/>
              </w:rPr>
            </w:pPr>
            <w:r>
              <w:rPr>
                <w:b/>
                <w:sz w:val="24"/>
                <w:szCs w:val="24"/>
                <w:u w:val="single"/>
              </w:rPr>
              <w:t>Уметь</w:t>
            </w:r>
            <w:r>
              <w:rPr>
                <w:sz w:val="24"/>
                <w:szCs w:val="24"/>
              </w:rPr>
              <w:t xml:space="preserve"> создавать программное обеспечение для робототехнических средств.</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Создайте программу управления роботом-манипулятором с использованием простых типов данных и циклом с подсчетом</w:t>
            </w:r>
          </w:p>
        </w:tc>
      </w:tr>
      <w:tr w:rsidR="00C10DC7" w:rsidTr="004D76C5">
        <w:trPr>
          <w:trHeight w:val="70"/>
        </w:trPr>
        <w:tc>
          <w:tcPr>
            <w:tcW w:w="2211"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64" w:lineRule="auto"/>
              <w:ind w:firstLine="0"/>
              <w:jc w:val="left"/>
              <w:rPr>
                <w:sz w:val="24"/>
                <w:szCs w:val="24"/>
              </w:rPr>
            </w:pP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2. Работает с современными программными комплексами для разработки программного обеспечения робототехнических средств.</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jc w:val="left"/>
              <w:rPr>
                <w:sz w:val="24"/>
                <w:szCs w:val="24"/>
              </w:rPr>
            </w:pPr>
            <w:r>
              <w:rPr>
                <w:b/>
                <w:sz w:val="24"/>
                <w:szCs w:val="24"/>
                <w:u w:val="single"/>
              </w:rPr>
              <w:t>Знать</w:t>
            </w:r>
            <w:r>
              <w:rPr>
                <w:b/>
                <w:sz w:val="24"/>
                <w:szCs w:val="24"/>
              </w:rPr>
              <w:t xml:space="preserve"> </w:t>
            </w:r>
            <w:r>
              <w:rPr>
                <w:sz w:val="24"/>
                <w:szCs w:val="24"/>
              </w:rPr>
              <w:t>современные программные комплексы для разработки программного обеспечения робототехнических средств.</w:t>
            </w:r>
          </w:p>
          <w:p w:rsidR="00C10DC7" w:rsidRDefault="001533FA" w:rsidP="004D76C5">
            <w:pPr>
              <w:spacing w:line="240" w:lineRule="auto"/>
              <w:ind w:firstLine="0"/>
              <w:jc w:val="left"/>
              <w:rPr>
                <w:b/>
                <w:sz w:val="24"/>
                <w:szCs w:val="24"/>
                <w:u w:val="single"/>
              </w:rPr>
            </w:pPr>
            <w:r>
              <w:rPr>
                <w:b/>
                <w:sz w:val="24"/>
                <w:szCs w:val="24"/>
                <w:u w:val="single"/>
              </w:rPr>
              <w:t>Уметь</w:t>
            </w:r>
            <w:r>
              <w:rPr>
                <w:sz w:val="24"/>
                <w:szCs w:val="24"/>
              </w:rPr>
              <w:t xml:space="preserve"> работать с современными программными комплексами для разработки программного обеспечения робототехнических средств.</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Создайте программу с использованием подпрограммы с передачей параметров</w:t>
            </w:r>
          </w:p>
        </w:tc>
      </w:tr>
      <w:tr w:rsidR="00C10DC7" w:rsidTr="004D76C5">
        <w:trPr>
          <w:trHeight w:val="70"/>
        </w:trPr>
        <w:tc>
          <w:tcPr>
            <w:tcW w:w="2211" w:type="dxa"/>
            <w:vMerge/>
            <w:tcBorders>
              <w:top w:val="single" w:sz="4" w:space="0" w:color="000000"/>
              <w:left w:val="single" w:sz="4" w:space="0" w:color="000000"/>
              <w:bottom w:val="single" w:sz="4" w:space="0" w:color="000000"/>
              <w:right w:val="single" w:sz="4" w:space="0" w:color="000000"/>
            </w:tcBorders>
          </w:tcPr>
          <w:p w:rsidR="00C10DC7" w:rsidRDefault="00C10DC7">
            <w:pPr>
              <w:spacing w:line="264" w:lineRule="auto"/>
              <w:ind w:firstLine="0"/>
              <w:jc w:val="left"/>
              <w:rPr>
                <w:sz w:val="24"/>
                <w:szCs w:val="24"/>
              </w:rPr>
            </w:pPr>
          </w:p>
        </w:tc>
        <w:tc>
          <w:tcPr>
            <w:tcW w:w="227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firstLine="0"/>
              <w:jc w:val="left"/>
              <w:rPr>
                <w:sz w:val="24"/>
                <w:szCs w:val="24"/>
              </w:rPr>
            </w:pPr>
            <w:r>
              <w:rPr>
                <w:sz w:val="24"/>
                <w:szCs w:val="24"/>
              </w:rPr>
              <w:t>3. Создает, настраивает и оценивает программное обеспечение робототехнических средств.</w:t>
            </w:r>
          </w:p>
        </w:tc>
        <w:tc>
          <w:tcPr>
            <w:tcW w:w="3181"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jc w:val="left"/>
              <w:rPr>
                <w:sz w:val="24"/>
                <w:szCs w:val="24"/>
              </w:rPr>
            </w:pPr>
            <w:r>
              <w:rPr>
                <w:b/>
                <w:sz w:val="24"/>
                <w:szCs w:val="24"/>
                <w:u w:val="single"/>
              </w:rPr>
              <w:t>Знать</w:t>
            </w:r>
            <w:r>
              <w:rPr>
                <w:b/>
                <w:sz w:val="24"/>
                <w:szCs w:val="24"/>
              </w:rPr>
              <w:t xml:space="preserve"> </w:t>
            </w:r>
            <w:r>
              <w:rPr>
                <w:sz w:val="24"/>
                <w:szCs w:val="24"/>
              </w:rPr>
              <w:t>современные методы и технологии разработки, настройки и оценки программного обеспечения робототехнических средств.</w:t>
            </w:r>
          </w:p>
          <w:p w:rsidR="00C10DC7" w:rsidRDefault="001533FA" w:rsidP="004D76C5">
            <w:pPr>
              <w:spacing w:line="240" w:lineRule="auto"/>
              <w:ind w:firstLine="0"/>
              <w:jc w:val="left"/>
              <w:rPr>
                <w:b/>
                <w:sz w:val="24"/>
                <w:szCs w:val="24"/>
                <w:u w:val="single"/>
              </w:rPr>
            </w:pPr>
            <w:r>
              <w:rPr>
                <w:b/>
                <w:sz w:val="24"/>
                <w:szCs w:val="24"/>
                <w:u w:val="single"/>
              </w:rPr>
              <w:t>Уметь</w:t>
            </w:r>
            <w:r>
              <w:rPr>
                <w:sz w:val="24"/>
                <w:szCs w:val="24"/>
              </w:rPr>
              <w:t xml:space="preserve"> создавать, настраивать и оценивать программное обеспечение робототехнических средств.</w:t>
            </w:r>
          </w:p>
        </w:tc>
        <w:tc>
          <w:tcPr>
            <w:tcW w:w="1958" w:type="dxa"/>
            <w:tcBorders>
              <w:top w:val="single" w:sz="4" w:space="0" w:color="000000"/>
              <w:left w:val="single" w:sz="4" w:space="0" w:color="000000"/>
              <w:bottom w:val="single" w:sz="4" w:space="0" w:color="000000"/>
              <w:right w:val="single" w:sz="4" w:space="0" w:color="000000"/>
            </w:tcBorders>
          </w:tcPr>
          <w:p w:rsidR="00C10DC7" w:rsidRDefault="001533FA">
            <w:pPr>
              <w:spacing w:line="240" w:lineRule="auto"/>
              <w:ind w:left="38" w:firstLine="0"/>
              <w:rPr>
                <w:sz w:val="24"/>
                <w:szCs w:val="24"/>
                <w:highlight w:val="yellow"/>
              </w:rPr>
            </w:pPr>
            <w:r>
              <w:rPr>
                <w:sz w:val="24"/>
                <w:szCs w:val="24"/>
              </w:rPr>
              <w:t xml:space="preserve">Произведите калибровку инструмента методами XYZ 4 точки и ABC </w:t>
            </w:r>
            <w:proofErr w:type="spellStart"/>
            <w:r>
              <w:rPr>
                <w:sz w:val="24"/>
                <w:szCs w:val="24"/>
              </w:rPr>
              <w:t>World</w:t>
            </w:r>
            <w:proofErr w:type="spellEnd"/>
          </w:p>
        </w:tc>
      </w:tr>
    </w:tbl>
    <w:p w:rsidR="00C10DC7" w:rsidRDefault="00C10DC7" w:rsidP="004D76C5">
      <w:pPr>
        <w:ind w:right="-286" w:firstLine="0"/>
        <w:rPr>
          <w:b/>
          <w:i/>
          <w:sz w:val="28"/>
          <w:szCs w:val="28"/>
        </w:rPr>
      </w:pPr>
    </w:p>
    <w:p w:rsidR="00C10DC7" w:rsidRDefault="001533FA">
      <w:pPr>
        <w:ind w:right="-286" w:firstLine="0"/>
        <w:jc w:val="center"/>
        <w:rPr>
          <w:b/>
          <w:i/>
          <w:sz w:val="28"/>
          <w:szCs w:val="28"/>
        </w:rPr>
      </w:pPr>
      <w:r>
        <w:rPr>
          <w:b/>
          <w:i/>
          <w:sz w:val="28"/>
          <w:szCs w:val="28"/>
        </w:rPr>
        <w:t>Примерные вопросы для подготовки к зачету</w:t>
      </w:r>
    </w:p>
    <w:p w:rsidR="00C10DC7" w:rsidRDefault="001533FA">
      <w:pPr>
        <w:pStyle w:val="afd"/>
        <w:numPr>
          <w:ilvl w:val="1"/>
          <w:numId w:val="7"/>
        </w:numPr>
        <w:jc w:val="left"/>
        <w:rPr>
          <w:szCs w:val="28"/>
        </w:rPr>
      </w:pPr>
      <w:r>
        <w:rPr>
          <w:szCs w:val="28"/>
        </w:rPr>
        <w:t xml:space="preserve">Система управления роботом </w:t>
      </w:r>
      <w:r>
        <w:rPr>
          <w:szCs w:val="28"/>
          <w:lang w:val="en-US"/>
        </w:rPr>
        <w:t>KUKA</w:t>
      </w:r>
      <w:r>
        <w:rPr>
          <w:szCs w:val="28"/>
        </w:rPr>
        <w:t>. Интерфейс пульта управления роботом KUKA. Перемещение робота.  </w:t>
      </w:r>
    </w:p>
    <w:p w:rsidR="00C10DC7" w:rsidRDefault="001533FA">
      <w:pPr>
        <w:pStyle w:val="afd"/>
        <w:numPr>
          <w:ilvl w:val="1"/>
          <w:numId w:val="7"/>
        </w:numPr>
        <w:jc w:val="left"/>
        <w:rPr>
          <w:szCs w:val="28"/>
        </w:rPr>
      </w:pPr>
      <w:r>
        <w:rPr>
          <w:szCs w:val="28"/>
        </w:rPr>
        <w:t>Системы координат робота (универсальная, основная, система координат инструмента).  </w:t>
      </w:r>
    </w:p>
    <w:p w:rsidR="00C10DC7" w:rsidRDefault="001533FA">
      <w:pPr>
        <w:pStyle w:val="afd"/>
        <w:numPr>
          <w:ilvl w:val="1"/>
          <w:numId w:val="7"/>
        </w:numPr>
        <w:jc w:val="left"/>
        <w:rPr>
          <w:szCs w:val="28"/>
        </w:rPr>
      </w:pPr>
      <w:r>
        <w:rPr>
          <w:szCs w:val="28"/>
        </w:rPr>
        <w:t>Ввод робота в эксплуатацию. Юстировка робота.  </w:t>
      </w:r>
    </w:p>
    <w:p w:rsidR="00C10DC7" w:rsidRDefault="001533FA">
      <w:pPr>
        <w:pStyle w:val="afd"/>
        <w:numPr>
          <w:ilvl w:val="1"/>
          <w:numId w:val="7"/>
        </w:numPr>
        <w:jc w:val="left"/>
        <w:rPr>
          <w:szCs w:val="28"/>
        </w:rPr>
      </w:pPr>
      <w:r>
        <w:rPr>
          <w:szCs w:val="28"/>
        </w:rPr>
        <w:t>Калибровка инструмента.  </w:t>
      </w:r>
    </w:p>
    <w:p w:rsidR="00C10DC7" w:rsidRDefault="001533FA">
      <w:pPr>
        <w:pStyle w:val="afd"/>
        <w:numPr>
          <w:ilvl w:val="1"/>
          <w:numId w:val="7"/>
        </w:numPr>
        <w:jc w:val="left"/>
        <w:rPr>
          <w:szCs w:val="28"/>
        </w:rPr>
      </w:pPr>
      <w:r>
        <w:rPr>
          <w:szCs w:val="28"/>
        </w:rPr>
        <w:t>Калибровка базы.  </w:t>
      </w:r>
    </w:p>
    <w:p w:rsidR="00C10DC7" w:rsidRDefault="001533FA">
      <w:pPr>
        <w:pStyle w:val="afd"/>
        <w:numPr>
          <w:ilvl w:val="1"/>
          <w:numId w:val="7"/>
        </w:numPr>
        <w:jc w:val="left"/>
        <w:rPr>
          <w:szCs w:val="28"/>
        </w:rPr>
      </w:pPr>
      <w:r>
        <w:rPr>
          <w:szCs w:val="28"/>
        </w:rPr>
        <w:t xml:space="preserve">Программирование с </w:t>
      </w:r>
      <w:proofErr w:type="spellStart"/>
      <w:r>
        <w:rPr>
          <w:szCs w:val="28"/>
        </w:rPr>
        <w:t>WorkVisual</w:t>
      </w:r>
      <w:proofErr w:type="spellEnd"/>
      <w:r>
        <w:rPr>
          <w:szCs w:val="28"/>
        </w:rPr>
        <w:t>.  </w:t>
      </w:r>
    </w:p>
    <w:p w:rsidR="00C10DC7" w:rsidRDefault="001533FA">
      <w:pPr>
        <w:pStyle w:val="afd"/>
        <w:numPr>
          <w:ilvl w:val="1"/>
          <w:numId w:val="7"/>
        </w:numPr>
        <w:jc w:val="left"/>
        <w:rPr>
          <w:szCs w:val="28"/>
        </w:rPr>
      </w:pPr>
      <w:r>
        <w:rPr>
          <w:szCs w:val="28"/>
        </w:rPr>
        <w:t>Язык программирования KRL.  </w:t>
      </w:r>
    </w:p>
    <w:p w:rsidR="00C10DC7" w:rsidRDefault="001533FA">
      <w:pPr>
        <w:pStyle w:val="afd"/>
        <w:numPr>
          <w:ilvl w:val="1"/>
          <w:numId w:val="7"/>
        </w:numPr>
        <w:jc w:val="left"/>
        <w:rPr>
          <w:szCs w:val="28"/>
        </w:rPr>
      </w:pPr>
      <w:r>
        <w:rPr>
          <w:szCs w:val="28"/>
        </w:rPr>
        <w:t>Программирование перемещений по траектории с помощью формуляров. Перемещение PTP.  </w:t>
      </w:r>
    </w:p>
    <w:p w:rsidR="00C10DC7" w:rsidRDefault="001533FA">
      <w:pPr>
        <w:pStyle w:val="afd"/>
        <w:numPr>
          <w:ilvl w:val="1"/>
          <w:numId w:val="7"/>
        </w:numPr>
        <w:jc w:val="left"/>
        <w:rPr>
          <w:szCs w:val="28"/>
        </w:rPr>
      </w:pPr>
      <w:r>
        <w:rPr>
          <w:szCs w:val="28"/>
        </w:rPr>
        <w:t>Программирование перемещений по траектории с помощью формуляров. Перемещение LIN.  </w:t>
      </w:r>
    </w:p>
    <w:p w:rsidR="00C10DC7" w:rsidRDefault="001533FA">
      <w:pPr>
        <w:pStyle w:val="afd"/>
        <w:numPr>
          <w:ilvl w:val="1"/>
          <w:numId w:val="7"/>
        </w:numPr>
        <w:jc w:val="left"/>
        <w:rPr>
          <w:szCs w:val="28"/>
        </w:rPr>
      </w:pPr>
      <w:r>
        <w:rPr>
          <w:szCs w:val="28"/>
        </w:rPr>
        <w:t>Программирование перемещений по траектории с помощью формуляров. Перемещение CIRC.  </w:t>
      </w:r>
    </w:p>
    <w:p w:rsidR="00C10DC7" w:rsidRDefault="001533FA">
      <w:pPr>
        <w:pStyle w:val="afd"/>
        <w:numPr>
          <w:ilvl w:val="1"/>
          <w:numId w:val="7"/>
        </w:numPr>
        <w:jc w:val="left"/>
        <w:rPr>
          <w:szCs w:val="28"/>
        </w:rPr>
      </w:pPr>
      <w:r>
        <w:rPr>
          <w:szCs w:val="28"/>
        </w:rPr>
        <w:lastRenderedPageBreak/>
        <w:t>Сингулярные положения. Контроль ориентации при перемещении по траектории.  </w:t>
      </w:r>
    </w:p>
    <w:p w:rsidR="00C10DC7" w:rsidRDefault="001533FA">
      <w:pPr>
        <w:pStyle w:val="afd"/>
        <w:numPr>
          <w:ilvl w:val="1"/>
          <w:numId w:val="7"/>
        </w:numPr>
        <w:jc w:val="left"/>
        <w:rPr>
          <w:szCs w:val="28"/>
        </w:rPr>
      </w:pPr>
      <w:r>
        <w:rPr>
          <w:szCs w:val="28"/>
        </w:rPr>
        <w:t>Сглаживание движений и препроцессор.  </w:t>
      </w:r>
    </w:p>
    <w:p w:rsidR="00C10DC7" w:rsidRDefault="001533FA">
      <w:pPr>
        <w:pStyle w:val="afd"/>
        <w:numPr>
          <w:ilvl w:val="1"/>
          <w:numId w:val="7"/>
        </w:numPr>
        <w:jc w:val="left"/>
        <w:rPr>
          <w:szCs w:val="28"/>
        </w:rPr>
      </w:pPr>
      <w:r>
        <w:rPr>
          <w:szCs w:val="28"/>
        </w:rPr>
        <w:t>Переменные и описания. Индикация и изменение значений переменных.  </w:t>
      </w:r>
    </w:p>
    <w:p w:rsidR="00C10DC7" w:rsidRDefault="001533FA">
      <w:pPr>
        <w:pStyle w:val="afd"/>
        <w:numPr>
          <w:ilvl w:val="1"/>
          <w:numId w:val="7"/>
        </w:numPr>
        <w:jc w:val="left"/>
        <w:rPr>
          <w:szCs w:val="28"/>
        </w:rPr>
      </w:pPr>
      <w:r>
        <w:rPr>
          <w:szCs w:val="28"/>
        </w:rPr>
        <w:t>Использование логических функций.  </w:t>
      </w:r>
    </w:p>
    <w:p w:rsidR="00C10DC7" w:rsidRDefault="001533FA">
      <w:pPr>
        <w:pStyle w:val="afd"/>
        <w:numPr>
          <w:ilvl w:val="1"/>
          <w:numId w:val="7"/>
        </w:numPr>
        <w:jc w:val="left"/>
        <w:rPr>
          <w:szCs w:val="28"/>
        </w:rPr>
      </w:pPr>
      <w:r>
        <w:rPr>
          <w:szCs w:val="28"/>
        </w:rPr>
        <w:t>Программирование функций ожидания, функций переключения.  </w:t>
      </w:r>
    </w:p>
    <w:p w:rsidR="00C10DC7" w:rsidRDefault="001533FA">
      <w:pPr>
        <w:pStyle w:val="afd"/>
        <w:numPr>
          <w:ilvl w:val="1"/>
          <w:numId w:val="7"/>
        </w:numPr>
        <w:jc w:val="left"/>
        <w:rPr>
          <w:szCs w:val="28"/>
        </w:rPr>
      </w:pPr>
      <w:r>
        <w:rPr>
          <w:szCs w:val="28"/>
        </w:rPr>
        <w:t>Программирование движений в KRL. Структура программ робота.  </w:t>
      </w:r>
    </w:p>
    <w:p w:rsidR="00C10DC7" w:rsidRDefault="001533FA">
      <w:pPr>
        <w:pStyle w:val="afd"/>
        <w:numPr>
          <w:ilvl w:val="1"/>
          <w:numId w:val="7"/>
        </w:numPr>
        <w:jc w:val="left"/>
        <w:rPr>
          <w:szCs w:val="28"/>
        </w:rPr>
      </w:pPr>
      <w:r>
        <w:rPr>
          <w:szCs w:val="28"/>
        </w:rPr>
        <w:t>Циклы. Бесконечный цикл. Цикл с подсчетом количества итераций.  </w:t>
      </w:r>
    </w:p>
    <w:p w:rsidR="00C10DC7" w:rsidRDefault="001533FA">
      <w:pPr>
        <w:pStyle w:val="afd"/>
        <w:numPr>
          <w:ilvl w:val="1"/>
          <w:numId w:val="7"/>
        </w:numPr>
        <w:jc w:val="left"/>
        <w:rPr>
          <w:szCs w:val="28"/>
        </w:rPr>
      </w:pPr>
      <w:r>
        <w:rPr>
          <w:szCs w:val="28"/>
        </w:rPr>
        <w:t>Циклы. Циклы с предусловием и с постусловием.  </w:t>
      </w:r>
    </w:p>
    <w:p w:rsidR="00C10DC7" w:rsidRDefault="001533FA">
      <w:pPr>
        <w:pStyle w:val="afd"/>
        <w:numPr>
          <w:ilvl w:val="1"/>
          <w:numId w:val="7"/>
        </w:numPr>
        <w:jc w:val="left"/>
        <w:rPr>
          <w:szCs w:val="28"/>
        </w:rPr>
      </w:pPr>
      <w:r>
        <w:rPr>
          <w:szCs w:val="28"/>
        </w:rPr>
        <w:t>Программирование переходов. Условные переходы.  </w:t>
      </w:r>
    </w:p>
    <w:p w:rsidR="00C10DC7" w:rsidRDefault="001533FA">
      <w:pPr>
        <w:pStyle w:val="afd"/>
        <w:numPr>
          <w:ilvl w:val="1"/>
          <w:numId w:val="7"/>
        </w:numPr>
        <w:jc w:val="left"/>
        <w:rPr>
          <w:szCs w:val="28"/>
        </w:rPr>
      </w:pPr>
      <w:r>
        <w:rPr>
          <w:szCs w:val="28"/>
        </w:rPr>
        <w:t>Подпрограммы. Программирование подпрограмм.  </w:t>
      </w:r>
    </w:p>
    <w:p w:rsidR="00C10DC7" w:rsidRDefault="001533FA">
      <w:pPr>
        <w:pStyle w:val="afd"/>
        <w:numPr>
          <w:ilvl w:val="1"/>
          <w:numId w:val="7"/>
        </w:numPr>
        <w:jc w:val="left"/>
        <w:rPr>
          <w:szCs w:val="28"/>
        </w:rPr>
      </w:pPr>
      <w:r>
        <w:rPr>
          <w:szCs w:val="28"/>
        </w:rPr>
        <w:t>Программирование сообщений.  </w:t>
      </w:r>
    </w:p>
    <w:p w:rsidR="00C10DC7" w:rsidRDefault="001533FA">
      <w:pPr>
        <w:pStyle w:val="afd"/>
        <w:numPr>
          <w:ilvl w:val="1"/>
          <w:numId w:val="7"/>
        </w:numPr>
        <w:jc w:val="left"/>
        <w:rPr>
          <w:szCs w:val="28"/>
        </w:rPr>
      </w:pPr>
      <w:r>
        <w:rPr>
          <w:szCs w:val="28"/>
        </w:rPr>
        <w:t>Системные переменные KUKA.  </w:t>
      </w:r>
    </w:p>
    <w:p w:rsidR="00C10DC7" w:rsidRDefault="001533FA">
      <w:pPr>
        <w:pStyle w:val="afd"/>
        <w:numPr>
          <w:ilvl w:val="1"/>
          <w:numId w:val="7"/>
        </w:numPr>
        <w:jc w:val="left"/>
        <w:rPr>
          <w:szCs w:val="28"/>
        </w:rPr>
      </w:pPr>
      <w:r>
        <w:rPr>
          <w:szCs w:val="28"/>
        </w:rPr>
        <w:t>Работа с аналоговыми сигналами.  </w:t>
      </w:r>
    </w:p>
    <w:p w:rsidR="00C10DC7" w:rsidRDefault="001533FA">
      <w:pPr>
        <w:pStyle w:val="afd"/>
        <w:numPr>
          <w:ilvl w:val="1"/>
          <w:numId w:val="7"/>
        </w:numPr>
        <w:jc w:val="left"/>
        <w:rPr>
          <w:szCs w:val="28"/>
        </w:rPr>
      </w:pPr>
      <w:r>
        <w:rPr>
          <w:szCs w:val="28"/>
        </w:rPr>
        <w:t>Применение CAM-систем для программирования роботов.</w:t>
      </w:r>
    </w:p>
    <w:p w:rsidR="00C10DC7" w:rsidRDefault="00C10DC7">
      <w:pPr>
        <w:pStyle w:val="1"/>
        <w:spacing w:before="0" w:after="0" w:line="276" w:lineRule="auto"/>
      </w:pPr>
    </w:p>
    <w:p w:rsidR="00C10DC7" w:rsidRDefault="001533FA">
      <w:pPr>
        <w:pStyle w:val="1"/>
        <w:numPr>
          <w:ilvl w:val="0"/>
          <w:numId w:val="4"/>
        </w:numPr>
        <w:spacing w:before="0" w:after="0"/>
      </w:pPr>
      <w:r>
        <w:t>Перечень основной и дополнительной учебной литературы, необходимой для освоения дисциплины</w:t>
      </w:r>
    </w:p>
    <w:p w:rsidR="00C10DC7" w:rsidRDefault="001533FA">
      <w:pPr>
        <w:keepNext/>
        <w:tabs>
          <w:tab w:val="left" w:pos="360"/>
        </w:tabs>
        <w:rPr>
          <w:b/>
          <w:bCs/>
          <w:sz w:val="28"/>
        </w:rPr>
      </w:pPr>
      <w:bookmarkStart w:id="26" w:name="_Toc2620976591"/>
      <w:bookmarkStart w:id="27" w:name="_Toc5052156"/>
      <w:bookmarkEnd w:id="26"/>
      <w:r>
        <w:rPr>
          <w:b/>
          <w:bCs/>
          <w:sz w:val="28"/>
        </w:rPr>
        <w:t>а) основная</w:t>
      </w:r>
      <w:r w:rsidR="000E3039">
        <w:rPr>
          <w:b/>
          <w:bCs/>
          <w:sz w:val="28"/>
        </w:rPr>
        <w:t xml:space="preserve"> литература</w:t>
      </w:r>
      <w:r>
        <w:rPr>
          <w:b/>
          <w:bCs/>
          <w:sz w:val="28"/>
        </w:rPr>
        <w:t>:</w:t>
      </w:r>
    </w:p>
    <w:p w:rsidR="00C10DC7" w:rsidRPr="004D76C5" w:rsidRDefault="001533FA">
      <w:pPr>
        <w:widowControl w:val="0"/>
        <w:numPr>
          <w:ilvl w:val="0"/>
          <w:numId w:val="2"/>
        </w:numPr>
        <w:rPr>
          <w:bCs/>
          <w:iCs/>
          <w:sz w:val="28"/>
          <w:szCs w:val="28"/>
        </w:rPr>
      </w:pPr>
      <w:r>
        <w:rPr>
          <w:bCs/>
          <w:sz w:val="28"/>
          <w:szCs w:val="28"/>
        </w:rPr>
        <w:t xml:space="preserve">Романов, А. М. Программное обеспечение </w:t>
      </w:r>
      <w:proofErr w:type="spellStart"/>
      <w:r>
        <w:rPr>
          <w:bCs/>
          <w:sz w:val="28"/>
          <w:szCs w:val="28"/>
        </w:rPr>
        <w:t>мехатронных</w:t>
      </w:r>
      <w:proofErr w:type="spellEnd"/>
      <w:r>
        <w:rPr>
          <w:bCs/>
          <w:sz w:val="28"/>
          <w:szCs w:val="28"/>
        </w:rPr>
        <w:t xml:space="preserve"> и робототехнических </w:t>
      </w:r>
      <w:proofErr w:type="gramStart"/>
      <w:r>
        <w:rPr>
          <w:bCs/>
          <w:sz w:val="28"/>
          <w:szCs w:val="28"/>
        </w:rPr>
        <w:t>систем :</w:t>
      </w:r>
      <w:proofErr w:type="gramEnd"/>
      <w:r>
        <w:rPr>
          <w:bCs/>
          <w:sz w:val="28"/>
          <w:szCs w:val="28"/>
        </w:rPr>
        <w:t xml:space="preserve"> учеб.-</w:t>
      </w:r>
      <w:proofErr w:type="spellStart"/>
      <w:r>
        <w:rPr>
          <w:bCs/>
          <w:sz w:val="28"/>
          <w:szCs w:val="28"/>
        </w:rPr>
        <w:t>методич</w:t>
      </w:r>
      <w:proofErr w:type="spellEnd"/>
      <w:r>
        <w:rPr>
          <w:bCs/>
          <w:sz w:val="28"/>
          <w:szCs w:val="28"/>
        </w:rPr>
        <w:t xml:space="preserve">. пособие / А. М. Романов, М. А. Волкова ; МИРЭА-Российский </w:t>
      </w:r>
      <w:proofErr w:type="spellStart"/>
      <w:r>
        <w:rPr>
          <w:bCs/>
          <w:sz w:val="28"/>
          <w:szCs w:val="28"/>
        </w:rPr>
        <w:t>технол</w:t>
      </w:r>
      <w:proofErr w:type="spellEnd"/>
      <w:r>
        <w:rPr>
          <w:bCs/>
          <w:sz w:val="28"/>
          <w:szCs w:val="28"/>
        </w:rPr>
        <w:t xml:space="preserve">. ун-т. — Москва : РТУ МИРЭА, 2019. — 68 с. — ЭБС Лань. — URL: https://e.lanbook.com/book/171456 (дата обращения: 22.11.2023). —  </w:t>
      </w:r>
      <w:proofErr w:type="gramStart"/>
      <w:r>
        <w:rPr>
          <w:bCs/>
          <w:sz w:val="28"/>
          <w:szCs w:val="28"/>
        </w:rPr>
        <w:t>Текст :</w:t>
      </w:r>
      <w:proofErr w:type="gramEnd"/>
      <w:r>
        <w:rPr>
          <w:bCs/>
          <w:sz w:val="28"/>
          <w:szCs w:val="28"/>
        </w:rPr>
        <w:t xml:space="preserve"> электронный.</w:t>
      </w:r>
    </w:p>
    <w:p w:rsidR="004D76C5" w:rsidRDefault="004D76C5" w:rsidP="004D76C5">
      <w:pPr>
        <w:widowControl w:val="0"/>
        <w:rPr>
          <w:bCs/>
          <w:sz w:val="28"/>
          <w:szCs w:val="28"/>
        </w:rPr>
      </w:pPr>
    </w:p>
    <w:p w:rsidR="004D76C5" w:rsidRDefault="004D76C5" w:rsidP="004D76C5">
      <w:pPr>
        <w:widowControl w:val="0"/>
        <w:rPr>
          <w:bCs/>
          <w:sz w:val="28"/>
          <w:szCs w:val="28"/>
        </w:rPr>
      </w:pPr>
    </w:p>
    <w:p w:rsidR="004D76C5" w:rsidRDefault="004D76C5" w:rsidP="004D76C5">
      <w:pPr>
        <w:widowControl w:val="0"/>
        <w:rPr>
          <w:bCs/>
          <w:sz w:val="28"/>
          <w:szCs w:val="28"/>
        </w:rPr>
      </w:pPr>
    </w:p>
    <w:p w:rsidR="004D76C5" w:rsidRDefault="004D76C5" w:rsidP="004D76C5">
      <w:pPr>
        <w:widowControl w:val="0"/>
        <w:rPr>
          <w:bCs/>
          <w:iCs/>
          <w:sz w:val="28"/>
          <w:szCs w:val="28"/>
        </w:rPr>
      </w:pPr>
    </w:p>
    <w:p w:rsidR="00C10DC7" w:rsidRDefault="001533FA" w:rsidP="000E3039">
      <w:pPr>
        <w:pStyle w:val="Default"/>
        <w:spacing w:before="240" w:after="240" w:line="360" w:lineRule="auto"/>
        <w:ind w:left="357" w:firstLine="69"/>
        <w:jc w:val="both"/>
        <w:rPr>
          <w:rStyle w:val="a9"/>
          <w:b/>
          <w:sz w:val="28"/>
        </w:rPr>
      </w:pPr>
      <w:r w:rsidRPr="004D76C5">
        <w:rPr>
          <w:b/>
          <w:sz w:val="28"/>
        </w:rPr>
        <w:lastRenderedPageBreak/>
        <w:t xml:space="preserve">б) </w:t>
      </w:r>
      <w:r>
        <w:rPr>
          <w:rStyle w:val="a9"/>
          <w:b/>
          <w:sz w:val="28"/>
        </w:rPr>
        <w:t>дополнительная</w:t>
      </w:r>
      <w:r w:rsidR="000E3039">
        <w:rPr>
          <w:rStyle w:val="a9"/>
          <w:b/>
          <w:sz w:val="28"/>
        </w:rPr>
        <w:t xml:space="preserve"> литература</w:t>
      </w:r>
      <w:r>
        <w:rPr>
          <w:rStyle w:val="a9"/>
          <w:b/>
          <w:sz w:val="28"/>
        </w:rPr>
        <w:t xml:space="preserve">: </w:t>
      </w:r>
    </w:p>
    <w:p w:rsidR="00C10DC7" w:rsidRDefault="001533FA" w:rsidP="000E3039">
      <w:pPr>
        <w:pStyle w:val="afd"/>
        <w:ind w:left="0" w:firstLine="567"/>
        <w:rPr>
          <w:iCs/>
          <w:szCs w:val="28"/>
        </w:rPr>
      </w:pPr>
      <w:r>
        <w:rPr>
          <w:iCs/>
          <w:szCs w:val="28"/>
        </w:rPr>
        <w:t xml:space="preserve">2. Балабанов, П. В. Программирование робототехнических </w:t>
      </w:r>
      <w:proofErr w:type="gramStart"/>
      <w:r>
        <w:rPr>
          <w:iCs/>
          <w:szCs w:val="28"/>
        </w:rPr>
        <w:t>систем :</w:t>
      </w:r>
      <w:proofErr w:type="gramEnd"/>
      <w:r>
        <w:rPr>
          <w:iCs/>
          <w:szCs w:val="28"/>
        </w:rPr>
        <w:t xml:space="preserve"> учеб. пособие / П. В. Балабанов ; Тамбовский гос. </w:t>
      </w:r>
      <w:proofErr w:type="spellStart"/>
      <w:r>
        <w:rPr>
          <w:iCs/>
          <w:szCs w:val="28"/>
        </w:rPr>
        <w:t>техн</w:t>
      </w:r>
      <w:proofErr w:type="spellEnd"/>
      <w:r>
        <w:rPr>
          <w:iCs/>
          <w:szCs w:val="28"/>
        </w:rPr>
        <w:t xml:space="preserve">. ун-т. — Тамбов : ТГТУ, 2018. — 84 с. — ISBN 978-5-8265-1938-7. — ЭБС Лань. — URL: https://e.lanbook.com/book/319481 (дата обращения: 22.11.2023). —  </w:t>
      </w:r>
      <w:proofErr w:type="gramStart"/>
      <w:r>
        <w:rPr>
          <w:iCs/>
          <w:szCs w:val="28"/>
        </w:rPr>
        <w:t>Текст :</w:t>
      </w:r>
      <w:proofErr w:type="gramEnd"/>
      <w:r>
        <w:rPr>
          <w:iCs/>
          <w:szCs w:val="28"/>
        </w:rPr>
        <w:t xml:space="preserve"> электронный.</w:t>
      </w:r>
    </w:p>
    <w:p w:rsidR="000E3039" w:rsidRDefault="000E3039" w:rsidP="000E3039">
      <w:pPr>
        <w:pStyle w:val="afd"/>
        <w:ind w:left="0" w:firstLine="567"/>
        <w:rPr>
          <w:iCs/>
          <w:szCs w:val="28"/>
        </w:rPr>
      </w:pPr>
    </w:p>
    <w:p w:rsidR="00C10DC7" w:rsidRDefault="001533FA">
      <w:pPr>
        <w:pStyle w:val="1"/>
        <w:numPr>
          <w:ilvl w:val="0"/>
          <w:numId w:val="4"/>
        </w:numPr>
        <w:spacing w:before="0" w:after="0"/>
      </w:pPr>
      <w:bookmarkStart w:id="28" w:name="_Toc514848051"/>
      <w:bookmarkStart w:id="29" w:name="_Toc91332563"/>
      <w:r>
        <w:t>Перечень ресурсов информационно-телекоммуникационной сети «Интернет»</w:t>
      </w:r>
      <w:bookmarkEnd w:id="28"/>
      <w:r>
        <w:t>, необходимых для освоения дисциплины</w:t>
      </w:r>
      <w:bookmarkEnd w:id="29"/>
    </w:p>
    <w:p w:rsidR="00C10DC7" w:rsidRDefault="00C10DC7">
      <w:pPr>
        <w:pStyle w:val="140"/>
        <w:spacing w:line="276" w:lineRule="auto"/>
        <w:ind w:firstLine="709"/>
      </w:pPr>
    </w:p>
    <w:p w:rsidR="00C10DC7" w:rsidRDefault="001533FA">
      <w:pPr>
        <w:pStyle w:val="140"/>
        <w:ind w:firstLine="709"/>
      </w:pPr>
      <w:r>
        <w:t xml:space="preserve">1. Информационно-образовательный портал Финансового университета при Правительстве Российской Федерации http://portal.ufrf.ru/ </w:t>
      </w:r>
    </w:p>
    <w:p w:rsidR="00C10DC7" w:rsidRDefault="001533FA">
      <w:pPr>
        <w:pStyle w:val="140"/>
        <w:ind w:firstLine="709"/>
      </w:pPr>
      <w:r>
        <w:t>2. Сайт департамента анализа данных, принятия решений и финансовых технологий.</w:t>
      </w:r>
    </w:p>
    <w:p w:rsidR="00C10DC7" w:rsidRDefault="001533FA">
      <w:pPr>
        <w:pStyle w:val="140"/>
        <w:ind w:firstLine="709"/>
      </w:pPr>
      <w:r>
        <w:t>3. Электронная библиотека Финансового университета (ЭБ) http://elib.fa.ru/</w:t>
      </w:r>
      <w:proofErr w:type="gramStart"/>
      <w:r>
        <w:t xml:space="preserve">   (</w:t>
      </w:r>
      <w:proofErr w:type="gramEnd"/>
      <w:r>
        <w:t>http://librarry.fa.ru/files/elibfa.pdf )</w:t>
      </w:r>
    </w:p>
    <w:p w:rsidR="00C10DC7" w:rsidRDefault="001533FA">
      <w:pPr>
        <w:pStyle w:val="140"/>
        <w:ind w:firstLine="709"/>
        <w:rPr>
          <w:i/>
        </w:rPr>
      </w:pPr>
      <w:r>
        <w:t xml:space="preserve">4. </w:t>
      </w:r>
      <w:r>
        <w:rPr>
          <w:iCs/>
        </w:rPr>
        <w:t xml:space="preserve">ГОСТ Р 51840-2001. </w:t>
      </w:r>
      <w:r>
        <w:rPr>
          <w:i/>
        </w:rPr>
        <w:t>Программируемые контроллеры. Общие положения и функциональные характеристики</w:t>
      </w:r>
      <w:r>
        <w:rPr>
          <w:iCs/>
        </w:rPr>
        <w:t>.</w:t>
      </w:r>
      <w:r>
        <w:rPr>
          <w:i/>
          <w:iCs/>
        </w:rPr>
        <w:t xml:space="preserve"> http://docs.cntd.ru/document/gost-r-51840-2001</w:t>
      </w:r>
    </w:p>
    <w:p w:rsidR="00C10DC7" w:rsidRDefault="001533FA">
      <w:pPr>
        <w:pStyle w:val="140"/>
        <w:ind w:firstLine="709"/>
      </w:pPr>
      <w:r>
        <w:t>5. Электронная библиотека Финансового университета (ЭБ) http://elib.fa.ru/</w:t>
      </w:r>
      <w:proofErr w:type="gramStart"/>
      <w:r>
        <w:t xml:space="preserve">   (</w:t>
      </w:r>
      <w:proofErr w:type="gramEnd"/>
      <w:r>
        <w:t xml:space="preserve">http://library.fa.ru/files/elibfa.pdf) </w:t>
      </w:r>
    </w:p>
    <w:p w:rsidR="00C10DC7" w:rsidRDefault="001533FA">
      <w:pPr>
        <w:pStyle w:val="140"/>
        <w:ind w:firstLine="709"/>
      </w:pPr>
      <w:r>
        <w:t xml:space="preserve">6. Электронно-библиотечная система BOOK.RU </w:t>
      </w:r>
      <w:r>
        <w:rPr>
          <w:u w:val="single"/>
        </w:rPr>
        <w:t>http://www.book.ru</w:t>
      </w:r>
      <w:r>
        <w:t xml:space="preserve"> </w:t>
      </w:r>
    </w:p>
    <w:p w:rsidR="00C10DC7" w:rsidRDefault="001533FA">
      <w:pPr>
        <w:pStyle w:val="140"/>
        <w:ind w:firstLine="709"/>
      </w:pPr>
      <w:r>
        <w:t>7. Электронно-библиотечная система «Университетская библиотека ОНЛАЙН» http://biblioclub.ru/</w:t>
      </w:r>
    </w:p>
    <w:p w:rsidR="00C10DC7" w:rsidRDefault="001533FA">
      <w:pPr>
        <w:pStyle w:val="140"/>
        <w:ind w:firstLine="709"/>
      </w:pPr>
      <w:r>
        <w:t xml:space="preserve">8. Электронно-библиотечная система </w:t>
      </w:r>
      <w:proofErr w:type="spellStart"/>
      <w:r>
        <w:t>Znanium</w:t>
      </w:r>
      <w:proofErr w:type="spellEnd"/>
      <w:r>
        <w:t xml:space="preserve"> </w:t>
      </w:r>
      <w:r>
        <w:rPr>
          <w:u w:val="single"/>
        </w:rPr>
        <w:t>http://www.znanium.com</w:t>
      </w:r>
    </w:p>
    <w:p w:rsidR="00C10DC7" w:rsidRDefault="001533FA">
      <w:pPr>
        <w:pStyle w:val="140"/>
        <w:ind w:firstLine="709"/>
      </w:pPr>
      <w:r>
        <w:t>9. Электронно-библиотечная система издательства «Лань» https://e.lanbook.com/</w:t>
      </w:r>
    </w:p>
    <w:p w:rsidR="00C10DC7" w:rsidRDefault="001533FA">
      <w:pPr>
        <w:pStyle w:val="140"/>
        <w:ind w:firstLine="709"/>
      </w:pPr>
      <w:r>
        <w:t>10. Электронно-библиотечная система издательства «ЮРАЙТ» https://www.biblio-online.ru/</w:t>
      </w:r>
    </w:p>
    <w:p w:rsidR="00C10DC7" w:rsidRDefault="001533FA">
      <w:pPr>
        <w:pStyle w:val="140"/>
        <w:ind w:firstLine="709"/>
      </w:pPr>
      <w:r>
        <w:t>11. Научная электронная библиотека eLibrary.ru http://elibrary.ru</w:t>
      </w:r>
    </w:p>
    <w:p w:rsidR="00C10DC7" w:rsidRDefault="00C10DC7">
      <w:pPr>
        <w:pStyle w:val="140"/>
        <w:spacing w:line="276" w:lineRule="auto"/>
        <w:ind w:firstLine="709"/>
      </w:pPr>
    </w:p>
    <w:p w:rsidR="00C10DC7" w:rsidRDefault="001533FA">
      <w:pPr>
        <w:pStyle w:val="1"/>
        <w:numPr>
          <w:ilvl w:val="0"/>
          <w:numId w:val="4"/>
        </w:numPr>
        <w:spacing w:before="0" w:after="0"/>
      </w:pPr>
      <w:r>
        <w:t xml:space="preserve"> </w:t>
      </w:r>
      <w:bookmarkStart w:id="30" w:name="_Toc91332564"/>
      <w:r>
        <w:t>Методические указания для обучающихся по освоению дисциплины</w:t>
      </w:r>
      <w:bookmarkEnd w:id="27"/>
      <w:bookmarkEnd w:id="30"/>
    </w:p>
    <w:p w:rsidR="00C10DC7" w:rsidRDefault="001533FA">
      <w:pPr>
        <w:ind w:firstLine="709"/>
        <w:rPr>
          <w:sz w:val="28"/>
          <w:szCs w:val="28"/>
        </w:rPr>
      </w:pPr>
      <w:r>
        <w:rPr>
          <w:sz w:val="28"/>
          <w:szCs w:val="28"/>
        </w:rPr>
        <w:t xml:space="preserve">Самостоятельная работа студентов проходит </w:t>
      </w:r>
      <w:proofErr w:type="spellStart"/>
      <w:r>
        <w:rPr>
          <w:sz w:val="28"/>
          <w:szCs w:val="28"/>
        </w:rPr>
        <w:t>аудиторно</w:t>
      </w:r>
      <w:proofErr w:type="spellEnd"/>
      <w:r>
        <w:rPr>
          <w:sz w:val="28"/>
          <w:szCs w:val="28"/>
        </w:rPr>
        <w:t xml:space="preserve"> и </w:t>
      </w:r>
      <w:proofErr w:type="spellStart"/>
      <w:r>
        <w:rPr>
          <w:sz w:val="28"/>
          <w:szCs w:val="28"/>
        </w:rPr>
        <w:t>внеаудиторно</w:t>
      </w:r>
      <w:proofErr w:type="spellEnd"/>
      <w:r>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C10DC7" w:rsidRDefault="00C10DC7">
      <w:pPr>
        <w:ind w:firstLine="709"/>
        <w:rPr>
          <w:sz w:val="28"/>
          <w:szCs w:val="28"/>
        </w:rPr>
      </w:pPr>
    </w:p>
    <w:p w:rsidR="00C10DC7" w:rsidRDefault="001533FA">
      <w:pPr>
        <w:pStyle w:val="1"/>
        <w:numPr>
          <w:ilvl w:val="0"/>
          <w:numId w:val="4"/>
        </w:numPr>
        <w:spacing w:before="0" w:after="0"/>
        <w:ind w:left="0" w:firstLine="709"/>
      </w:pPr>
      <w:bookmarkStart w:id="31" w:name="_Toc5052157"/>
      <w:bookmarkStart w:id="32" w:name="_Toc91332565"/>
      <w:r>
        <w:t>Перечень информационных технологий, используемых при осуществлении образовательного процесса по дисциплине</w:t>
      </w:r>
      <w:bookmarkEnd w:id="31"/>
      <w:r>
        <w:t>, включая перечень необходимого программного обеспечения и информационных справочных систем</w:t>
      </w:r>
      <w:bookmarkEnd w:id="32"/>
    </w:p>
    <w:p w:rsidR="00C10DC7" w:rsidRDefault="001533FA">
      <w:pPr>
        <w:outlineLvl w:val="1"/>
        <w:rPr>
          <w:sz w:val="28"/>
          <w:szCs w:val="28"/>
          <w:lang w:eastAsia="x-none"/>
        </w:rPr>
      </w:pPr>
      <w:bookmarkStart w:id="33" w:name="_Toc91332566"/>
      <w:r>
        <w:rPr>
          <w:szCs w:val="32"/>
          <w:lang w:eastAsia="x-none"/>
        </w:rPr>
        <w:t>11.1</w:t>
      </w:r>
      <w:r>
        <w:rPr>
          <w:sz w:val="28"/>
          <w:szCs w:val="28"/>
          <w:lang w:eastAsia="x-none"/>
        </w:rPr>
        <w:t>. Комплект лицензионного программного обеспечения</w:t>
      </w:r>
      <w:bookmarkEnd w:id="33"/>
      <w:r>
        <w:rPr>
          <w:sz w:val="28"/>
          <w:szCs w:val="28"/>
          <w:lang w:eastAsia="x-none"/>
        </w:rPr>
        <w:t>:</w:t>
      </w:r>
    </w:p>
    <w:p w:rsidR="004D76C5" w:rsidRDefault="001533FA">
      <w:pPr>
        <w:pStyle w:val="afd"/>
        <w:ind w:firstLine="0"/>
        <w:outlineLvl w:val="1"/>
        <w:rPr>
          <w:szCs w:val="28"/>
          <w:lang w:eastAsia="x-none"/>
        </w:rPr>
      </w:pPr>
      <w:r>
        <w:rPr>
          <w:szCs w:val="28"/>
          <w:lang w:eastAsia="x-none"/>
        </w:rPr>
        <w:t xml:space="preserve">   1. Операционная система. </w:t>
      </w:r>
    </w:p>
    <w:p w:rsidR="00C10DC7" w:rsidRDefault="004D76C5">
      <w:pPr>
        <w:pStyle w:val="afd"/>
        <w:ind w:firstLine="0"/>
        <w:outlineLvl w:val="1"/>
        <w:rPr>
          <w:szCs w:val="28"/>
          <w:lang w:eastAsia="x-none"/>
        </w:rPr>
      </w:pPr>
      <w:r>
        <w:rPr>
          <w:szCs w:val="28"/>
          <w:lang w:eastAsia="x-none"/>
        </w:rPr>
        <w:t xml:space="preserve">   2. </w:t>
      </w:r>
      <w:r w:rsidR="001533FA">
        <w:rPr>
          <w:szCs w:val="28"/>
          <w:lang w:eastAsia="x-none"/>
        </w:rPr>
        <w:t>Пакет офисных программ;</w:t>
      </w:r>
    </w:p>
    <w:p w:rsidR="004D76C5" w:rsidRPr="004D76C5" w:rsidRDefault="001533FA" w:rsidP="004D76C5">
      <w:pPr>
        <w:pStyle w:val="afd"/>
        <w:ind w:firstLine="0"/>
        <w:rPr>
          <w:szCs w:val="28"/>
          <w:lang w:eastAsia="x-none"/>
        </w:rPr>
      </w:pPr>
      <w:r>
        <w:rPr>
          <w:szCs w:val="28"/>
          <w:lang w:eastAsia="x-none"/>
        </w:rPr>
        <w:t xml:space="preserve">   </w:t>
      </w:r>
      <w:r w:rsidR="004D76C5">
        <w:rPr>
          <w:szCs w:val="28"/>
          <w:lang w:eastAsia="x-none"/>
        </w:rPr>
        <w:t>3</w:t>
      </w:r>
      <w:r>
        <w:rPr>
          <w:szCs w:val="28"/>
          <w:lang w:eastAsia="x-none"/>
        </w:rPr>
        <w:t>. Антивирус</w:t>
      </w:r>
      <w:r>
        <w:rPr>
          <w:szCs w:val="28"/>
          <w:lang w:val="en-US" w:eastAsia="x-none"/>
        </w:rPr>
        <w:t> Kaspersky</w:t>
      </w:r>
      <w:r>
        <w:rPr>
          <w:szCs w:val="28"/>
          <w:lang w:eastAsia="x-none"/>
        </w:rPr>
        <w:t>;</w:t>
      </w:r>
    </w:p>
    <w:p w:rsidR="00C10DC7" w:rsidRDefault="001533FA">
      <w:pPr>
        <w:outlineLvl w:val="1"/>
        <w:rPr>
          <w:rFonts w:eastAsia="Calibri"/>
          <w:bCs/>
          <w:kern w:val="2"/>
          <w:sz w:val="28"/>
          <w:szCs w:val="28"/>
        </w:rPr>
      </w:pPr>
      <w:bookmarkStart w:id="34" w:name="_Toc91332568"/>
      <w:bookmarkStart w:id="35" w:name="_Toc531686470"/>
      <w:bookmarkStart w:id="36" w:name="_Toc531614953"/>
      <w:r>
        <w:rPr>
          <w:rFonts w:eastAsia="Calibri"/>
          <w:bCs/>
          <w:kern w:val="2"/>
          <w:sz w:val="28"/>
          <w:szCs w:val="28"/>
        </w:rPr>
        <w:t>11.2. Современные профессиональные базы данных и информационные справочные системы</w:t>
      </w:r>
      <w:bookmarkEnd w:id="34"/>
      <w:bookmarkEnd w:id="35"/>
      <w:bookmarkEnd w:id="36"/>
      <w:r>
        <w:rPr>
          <w:rFonts w:eastAsia="Calibri"/>
          <w:bCs/>
          <w:kern w:val="2"/>
          <w:sz w:val="28"/>
          <w:szCs w:val="28"/>
        </w:rPr>
        <w:t>:</w:t>
      </w:r>
    </w:p>
    <w:p w:rsidR="00C10DC7" w:rsidRDefault="001533FA">
      <w:pPr>
        <w:widowControl w:val="0"/>
        <w:shd w:val="clear" w:color="auto" w:fill="FFFFFF"/>
        <w:tabs>
          <w:tab w:val="left" w:pos="442"/>
        </w:tabs>
        <w:ind w:firstLine="709"/>
        <w:rPr>
          <w:rFonts w:eastAsia="Calibri"/>
          <w:bCs/>
          <w:sz w:val="28"/>
          <w:szCs w:val="28"/>
        </w:rPr>
      </w:pPr>
      <w:r>
        <w:rPr>
          <w:rFonts w:eastAsia="Calibri"/>
          <w:bCs/>
          <w:sz w:val="28"/>
          <w:szCs w:val="28"/>
        </w:rPr>
        <w:t xml:space="preserve">   1. Информационно-правовая система «Гарант»;</w:t>
      </w:r>
    </w:p>
    <w:p w:rsidR="00C10DC7" w:rsidRDefault="001533FA">
      <w:pPr>
        <w:widowControl w:val="0"/>
        <w:shd w:val="clear" w:color="auto" w:fill="FFFFFF"/>
        <w:tabs>
          <w:tab w:val="left" w:pos="442"/>
        </w:tabs>
        <w:ind w:firstLine="709"/>
        <w:rPr>
          <w:rFonts w:eastAsia="Calibri"/>
          <w:bCs/>
          <w:sz w:val="28"/>
          <w:szCs w:val="28"/>
        </w:rPr>
      </w:pPr>
      <w:r>
        <w:rPr>
          <w:rFonts w:eastAsia="Calibri"/>
          <w:bCs/>
          <w:sz w:val="28"/>
          <w:szCs w:val="28"/>
        </w:rPr>
        <w:t xml:space="preserve">   2. Информационно-правовая система «Консультант Плюс»;</w:t>
      </w:r>
    </w:p>
    <w:p w:rsidR="00C10DC7" w:rsidRDefault="001533FA">
      <w:pPr>
        <w:widowControl w:val="0"/>
        <w:shd w:val="clear" w:color="auto" w:fill="FFFFFF"/>
        <w:tabs>
          <w:tab w:val="left" w:pos="442"/>
        </w:tabs>
        <w:ind w:firstLine="709"/>
        <w:rPr>
          <w:rFonts w:eastAsia="Calibri"/>
          <w:bCs/>
          <w:sz w:val="28"/>
          <w:szCs w:val="28"/>
        </w:rPr>
      </w:pPr>
      <w:r>
        <w:rPr>
          <w:rFonts w:eastAsia="Calibri"/>
          <w:bCs/>
          <w:sz w:val="28"/>
          <w:szCs w:val="28"/>
        </w:rPr>
        <w:t xml:space="preserve">   3. Электронная энциклопедия: http://ru.wikipedia.org/wiki/Wiki;</w:t>
      </w:r>
    </w:p>
    <w:p w:rsidR="00C10DC7" w:rsidRDefault="001533FA">
      <w:pPr>
        <w:widowControl w:val="0"/>
        <w:shd w:val="clear" w:color="auto" w:fill="FFFFFF"/>
        <w:tabs>
          <w:tab w:val="left" w:pos="442"/>
        </w:tabs>
        <w:ind w:firstLine="709"/>
        <w:rPr>
          <w:rFonts w:eastAsia="Calibri"/>
          <w:bCs/>
          <w:sz w:val="28"/>
          <w:szCs w:val="28"/>
        </w:rPr>
      </w:pPr>
      <w:r>
        <w:rPr>
          <w:rFonts w:eastAsia="Calibri"/>
          <w:bCs/>
          <w:sz w:val="28"/>
          <w:szCs w:val="28"/>
        </w:rPr>
        <w:t xml:space="preserve">   4.Система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C10DC7" w:rsidRDefault="001533FA">
      <w:pPr>
        <w:outlineLvl w:val="1"/>
        <w:rPr>
          <w:rFonts w:eastAsia="Calibri"/>
          <w:bCs/>
          <w:sz w:val="28"/>
          <w:szCs w:val="28"/>
        </w:rPr>
      </w:pPr>
      <w:bookmarkStart w:id="37" w:name="_Toc91332569"/>
      <w:r>
        <w:rPr>
          <w:rFonts w:eastAsia="Calibri"/>
          <w:bCs/>
          <w:sz w:val="28"/>
          <w:szCs w:val="28"/>
        </w:rPr>
        <w:t>11.3. Сертифицированные программные и аппаратные средства защиты информации: – не предусмотрены</w:t>
      </w:r>
      <w:bookmarkEnd w:id="37"/>
      <w:r>
        <w:rPr>
          <w:rFonts w:eastAsia="Calibri"/>
          <w:bCs/>
          <w:sz w:val="28"/>
          <w:szCs w:val="28"/>
        </w:rPr>
        <w:t>.</w:t>
      </w:r>
    </w:p>
    <w:p w:rsidR="00C10DC7" w:rsidRDefault="00C10DC7">
      <w:pPr>
        <w:pStyle w:val="afd"/>
        <w:spacing w:line="312" w:lineRule="auto"/>
        <w:ind w:firstLine="0"/>
        <w:rPr>
          <w:szCs w:val="28"/>
          <w:lang w:eastAsia="x-none"/>
        </w:rPr>
      </w:pPr>
    </w:p>
    <w:p w:rsidR="00C10DC7" w:rsidRPr="004D76C5" w:rsidRDefault="001533FA" w:rsidP="004D76C5">
      <w:pPr>
        <w:pStyle w:val="1"/>
        <w:numPr>
          <w:ilvl w:val="0"/>
          <w:numId w:val="4"/>
        </w:numPr>
        <w:spacing w:before="0" w:after="0"/>
        <w:ind w:left="0" w:firstLine="709"/>
        <w:rPr>
          <w:bCs/>
          <w:color w:val="000000"/>
          <w:szCs w:val="28"/>
          <w:lang w:eastAsia="x-none"/>
        </w:rPr>
      </w:pPr>
      <w:bookmarkStart w:id="38" w:name="_Toc5052158"/>
      <w:r>
        <w:rPr>
          <w:bCs/>
        </w:rPr>
        <w:t xml:space="preserve"> </w:t>
      </w:r>
      <w:bookmarkStart w:id="39" w:name="_Toc91332570"/>
      <w:r>
        <w:rPr>
          <w:bCs/>
        </w:rPr>
        <w:t>Описание материально-технической базы, необходимой для осуществления образовательного процесса по дисциплине</w:t>
      </w:r>
      <w:bookmarkEnd w:id="38"/>
      <w:bookmarkEnd w:id="39"/>
    </w:p>
    <w:p w:rsidR="00C10DC7" w:rsidRDefault="001533FA">
      <w:pPr>
        <w:rPr>
          <w:sz w:val="28"/>
          <w:szCs w:val="28"/>
        </w:rPr>
      </w:pPr>
      <w:r>
        <w:rPr>
          <w:sz w:val="28"/>
          <w:szCs w:val="28"/>
        </w:rPr>
        <w:t xml:space="preserve">              Наличие компьютерного класса для проведения занятий.</w:t>
      </w:r>
    </w:p>
    <w:sectPr w:rsidR="00C10DC7">
      <w:footerReference w:type="default" r:id="rId8"/>
      <w:pgSz w:w="11906" w:h="16838"/>
      <w:pgMar w:top="1134" w:right="1134" w:bottom="1134" w:left="1134" w:header="0" w:footer="720" w:gutter="0"/>
      <w:pgNumType w:start="0"/>
      <w:cols w:space="720"/>
      <w:formProt w:val="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C71" w:rsidRDefault="009D0C71">
      <w:pPr>
        <w:spacing w:line="240" w:lineRule="auto"/>
      </w:pPr>
      <w:r>
        <w:separator/>
      </w:r>
    </w:p>
  </w:endnote>
  <w:endnote w:type="continuationSeparator" w:id="0">
    <w:p w:rsidR="009D0C71" w:rsidRDefault="009D0C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944090"/>
      <w:docPartObj>
        <w:docPartGallery w:val="Page Numbers (Bottom of Page)"/>
        <w:docPartUnique/>
      </w:docPartObj>
    </w:sdtPr>
    <w:sdtEndPr/>
    <w:sdtContent>
      <w:p w:rsidR="000E3039" w:rsidRDefault="000E3039">
        <w:pPr>
          <w:pStyle w:val="af8"/>
        </w:pPr>
        <w:r>
          <w:fldChar w:fldCharType="begin"/>
        </w:r>
        <w:r>
          <w:instrText>PAGE</w:instrText>
        </w:r>
        <w:r>
          <w:fldChar w:fldCharType="separate"/>
        </w:r>
        <w:r w:rsidR="008F25C7">
          <w:rPr>
            <w:noProof/>
          </w:rPr>
          <w:t>1</w:t>
        </w:r>
        <w:r>
          <w:fldChar w:fldCharType="end"/>
        </w:r>
      </w:p>
    </w:sdtContent>
  </w:sdt>
  <w:p w:rsidR="000E3039" w:rsidRDefault="000E3039">
    <w:pPr>
      <w:pStyle w:val="af8"/>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C71" w:rsidRDefault="009D0C71">
      <w:pPr>
        <w:spacing w:line="240" w:lineRule="auto"/>
      </w:pPr>
      <w:r>
        <w:separator/>
      </w:r>
    </w:p>
  </w:footnote>
  <w:footnote w:type="continuationSeparator" w:id="0">
    <w:p w:rsidR="009D0C71" w:rsidRDefault="009D0C7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44AA6"/>
    <w:multiLevelType w:val="multilevel"/>
    <w:tmpl w:val="F4F62852"/>
    <w:lvl w:ilvl="0">
      <w:start w:val="1"/>
      <w:numFmt w:val="decimal"/>
      <w:lvlText w:val="%1."/>
      <w:lvlJc w:val="left"/>
      <w:pPr>
        <w:tabs>
          <w:tab w:val="num" w:pos="0"/>
        </w:tabs>
        <w:ind w:left="720" w:hanging="360"/>
      </w:pPr>
      <w:rPr>
        <w:b/>
        <w:i w:val="0"/>
        <w:caps w:val="0"/>
        <w:smallCaps w:val="0"/>
        <w:strike w:val="0"/>
        <w:dstrike w:val="0"/>
        <w:vanish w:val="0"/>
        <w:position w:val="0"/>
        <w:sz w:val="32"/>
        <w:vertAlign w:val="baseline"/>
      </w:rPr>
    </w:lvl>
    <w:lvl w:ilvl="1">
      <w:start w:val="1"/>
      <w:numFmt w:val="decimal"/>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DF4625C"/>
    <w:multiLevelType w:val="multilevel"/>
    <w:tmpl w:val="53BCD0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6A25F2D"/>
    <w:multiLevelType w:val="multilevel"/>
    <w:tmpl w:val="283ABACC"/>
    <w:lvl w:ilvl="0">
      <w:start w:val="1"/>
      <w:numFmt w:val="decimal"/>
      <w:lvlText w:val="%1."/>
      <w:lvlJc w:val="left"/>
      <w:pPr>
        <w:tabs>
          <w:tab w:val="num" w:pos="0"/>
        </w:tabs>
        <w:ind w:left="644" w:hanging="360"/>
      </w:pPr>
      <w:rPr>
        <w:strike w:val="0"/>
        <w:dstrike w:val="0"/>
        <w:color w:val="auto"/>
      </w:rPr>
    </w:lvl>
    <w:lvl w:ilvl="1">
      <w:start w:val="1"/>
      <w:numFmt w:val="decimal"/>
      <w:lvlText w:val="%1.%2."/>
      <w:lvlJc w:val="left"/>
      <w:pPr>
        <w:tabs>
          <w:tab w:val="num" w:pos="0"/>
        </w:tabs>
        <w:ind w:left="1275" w:hanging="720"/>
      </w:pPr>
      <w:rPr>
        <w:color w:val="auto"/>
      </w:rPr>
    </w:lvl>
    <w:lvl w:ilvl="2">
      <w:start w:val="1"/>
      <w:numFmt w:val="decimal"/>
      <w:lvlText w:val="%1.%2.%3."/>
      <w:lvlJc w:val="left"/>
      <w:pPr>
        <w:tabs>
          <w:tab w:val="num" w:pos="0"/>
        </w:tabs>
        <w:ind w:left="1470" w:hanging="720"/>
      </w:pPr>
    </w:lvl>
    <w:lvl w:ilvl="3">
      <w:start w:val="1"/>
      <w:numFmt w:val="decimal"/>
      <w:lvlText w:val="%1.%2.%3.%4."/>
      <w:lvlJc w:val="left"/>
      <w:pPr>
        <w:tabs>
          <w:tab w:val="num" w:pos="0"/>
        </w:tabs>
        <w:ind w:left="2025" w:hanging="1080"/>
      </w:pPr>
    </w:lvl>
    <w:lvl w:ilvl="4">
      <w:start w:val="1"/>
      <w:numFmt w:val="decimal"/>
      <w:lvlText w:val="%1.%2.%3.%4.%5."/>
      <w:lvlJc w:val="left"/>
      <w:pPr>
        <w:tabs>
          <w:tab w:val="num" w:pos="0"/>
        </w:tabs>
        <w:ind w:left="2220" w:hanging="1080"/>
      </w:pPr>
    </w:lvl>
    <w:lvl w:ilvl="5">
      <w:start w:val="1"/>
      <w:numFmt w:val="decimal"/>
      <w:lvlText w:val="%1.%2.%3.%4.%5.%6."/>
      <w:lvlJc w:val="left"/>
      <w:pPr>
        <w:tabs>
          <w:tab w:val="num" w:pos="0"/>
        </w:tabs>
        <w:ind w:left="2775" w:hanging="1440"/>
      </w:pPr>
    </w:lvl>
    <w:lvl w:ilvl="6">
      <w:start w:val="1"/>
      <w:numFmt w:val="decimal"/>
      <w:lvlText w:val="%1.%2.%3.%4.%5.%6.%7."/>
      <w:lvlJc w:val="left"/>
      <w:pPr>
        <w:tabs>
          <w:tab w:val="num" w:pos="0"/>
        </w:tabs>
        <w:ind w:left="3330" w:hanging="1800"/>
      </w:pPr>
    </w:lvl>
    <w:lvl w:ilvl="7">
      <w:start w:val="1"/>
      <w:numFmt w:val="decimal"/>
      <w:lvlText w:val="%1.%2.%3.%4.%5.%6.%7.%8."/>
      <w:lvlJc w:val="left"/>
      <w:pPr>
        <w:tabs>
          <w:tab w:val="num" w:pos="0"/>
        </w:tabs>
        <w:ind w:left="3525" w:hanging="1800"/>
      </w:pPr>
    </w:lvl>
    <w:lvl w:ilvl="8">
      <w:start w:val="1"/>
      <w:numFmt w:val="decimal"/>
      <w:lvlText w:val="%1.%2.%3.%4.%5.%6.%7.%8.%9."/>
      <w:lvlJc w:val="left"/>
      <w:pPr>
        <w:tabs>
          <w:tab w:val="num" w:pos="0"/>
        </w:tabs>
        <w:ind w:left="4080" w:hanging="2160"/>
      </w:pPr>
    </w:lvl>
  </w:abstractNum>
  <w:abstractNum w:abstractNumId="3" w15:restartNumberingAfterBreak="0">
    <w:nsid w:val="419074B9"/>
    <w:multiLevelType w:val="multilevel"/>
    <w:tmpl w:val="821853F4"/>
    <w:lvl w:ilvl="0">
      <w:start w:val="1"/>
      <w:numFmt w:val="decimal"/>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52320C25"/>
    <w:multiLevelType w:val="multilevel"/>
    <w:tmpl w:val="549E94F4"/>
    <w:lvl w:ilvl="0">
      <w:start w:val="1"/>
      <w:numFmt w:val="decimal"/>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15:restartNumberingAfterBreak="0">
    <w:nsid w:val="55030E20"/>
    <w:multiLevelType w:val="multilevel"/>
    <w:tmpl w:val="08C0E76C"/>
    <w:lvl w:ilvl="0">
      <w:start w:val="1"/>
      <w:numFmt w:val="decimal"/>
      <w:lvlText w:val="%1."/>
      <w:lvlJc w:val="left"/>
      <w:pPr>
        <w:tabs>
          <w:tab w:val="num" w:pos="0"/>
        </w:tabs>
        <w:ind w:left="720" w:hanging="360"/>
      </w:pPr>
    </w:lvl>
    <w:lvl w:ilvl="1">
      <w:start w:val="1"/>
      <w:numFmt w:val="decimal"/>
      <w:lvlText w:val="%1.%2."/>
      <w:lvlJc w:val="left"/>
      <w:pPr>
        <w:tabs>
          <w:tab w:val="num" w:pos="0"/>
        </w:tabs>
        <w:ind w:left="1275" w:hanging="720"/>
      </w:pPr>
    </w:lvl>
    <w:lvl w:ilvl="2">
      <w:start w:val="1"/>
      <w:numFmt w:val="decimal"/>
      <w:lvlText w:val="%1.%2.%3."/>
      <w:lvlJc w:val="left"/>
      <w:pPr>
        <w:tabs>
          <w:tab w:val="num" w:pos="0"/>
        </w:tabs>
        <w:ind w:left="1470" w:hanging="720"/>
      </w:pPr>
    </w:lvl>
    <w:lvl w:ilvl="3">
      <w:start w:val="1"/>
      <w:numFmt w:val="decimal"/>
      <w:lvlText w:val="%1.%2.%3.%4."/>
      <w:lvlJc w:val="left"/>
      <w:pPr>
        <w:tabs>
          <w:tab w:val="num" w:pos="0"/>
        </w:tabs>
        <w:ind w:left="2025" w:hanging="1080"/>
      </w:pPr>
    </w:lvl>
    <w:lvl w:ilvl="4">
      <w:start w:val="1"/>
      <w:numFmt w:val="decimal"/>
      <w:lvlText w:val="%1.%2.%3.%4.%5."/>
      <w:lvlJc w:val="left"/>
      <w:pPr>
        <w:tabs>
          <w:tab w:val="num" w:pos="0"/>
        </w:tabs>
        <w:ind w:left="2220" w:hanging="1080"/>
      </w:pPr>
    </w:lvl>
    <w:lvl w:ilvl="5">
      <w:start w:val="1"/>
      <w:numFmt w:val="decimal"/>
      <w:lvlText w:val="%1.%2.%3.%4.%5.%6."/>
      <w:lvlJc w:val="left"/>
      <w:pPr>
        <w:tabs>
          <w:tab w:val="num" w:pos="0"/>
        </w:tabs>
        <w:ind w:left="2775" w:hanging="1440"/>
      </w:pPr>
    </w:lvl>
    <w:lvl w:ilvl="6">
      <w:start w:val="1"/>
      <w:numFmt w:val="decimal"/>
      <w:lvlText w:val="%1.%2.%3.%4.%5.%6.%7."/>
      <w:lvlJc w:val="left"/>
      <w:pPr>
        <w:tabs>
          <w:tab w:val="num" w:pos="0"/>
        </w:tabs>
        <w:ind w:left="3330" w:hanging="1800"/>
      </w:pPr>
    </w:lvl>
    <w:lvl w:ilvl="7">
      <w:start w:val="1"/>
      <w:numFmt w:val="decimal"/>
      <w:lvlText w:val="%1.%2.%3.%4.%5.%6.%7.%8."/>
      <w:lvlJc w:val="left"/>
      <w:pPr>
        <w:tabs>
          <w:tab w:val="num" w:pos="0"/>
        </w:tabs>
        <w:ind w:left="3525" w:hanging="1800"/>
      </w:pPr>
    </w:lvl>
    <w:lvl w:ilvl="8">
      <w:start w:val="1"/>
      <w:numFmt w:val="decimal"/>
      <w:lvlText w:val="%1.%2.%3.%4.%5.%6.%7.%8.%9."/>
      <w:lvlJc w:val="left"/>
      <w:pPr>
        <w:tabs>
          <w:tab w:val="num" w:pos="0"/>
        </w:tabs>
        <w:ind w:left="4080" w:hanging="2160"/>
      </w:pPr>
    </w:lvl>
  </w:abstractNum>
  <w:abstractNum w:abstractNumId="6" w15:restartNumberingAfterBreak="0">
    <w:nsid w:val="67B31B58"/>
    <w:multiLevelType w:val="multilevel"/>
    <w:tmpl w:val="6A7A41EA"/>
    <w:lvl w:ilvl="0">
      <w:start w:val="8"/>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CC30A8F"/>
    <w:multiLevelType w:val="multilevel"/>
    <w:tmpl w:val="7200D4C0"/>
    <w:lvl w:ilvl="0">
      <w:start w:val="1"/>
      <w:numFmt w:val="decimal"/>
      <w:lvlText w:val="%1."/>
      <w:lvlJc w:val="left"/>
      <w:pPr>
        <w:tabs>
          <w:tab w:val="num" w:pos="0"/>
        </w:tabs>
        <w:ind w:left="644" w:hanging="360"/>
      </w:pPr>
      <w:rPr>
        <w:strike w:val="0"/>
        <w:dstrike w:val="0"/>
        <w:color w:val="auto"/>
      </w:rPr>
    </w:lvl>
    <w:lvl w:ilvl="1">
      <w:start w:val="1"/>
      <w:numFmt w:val="decimal"/>
      <w:lvlText w:val="%1.%2."/>
      <w:lvlJc w:val="left"/>
      <w:pPr>
        <w:tabs>
          <w:tab w:val="num" w:pos="0"/>
        </w:tabs>
        <w:ind w:left="1275" w:hanging="720"/>
      </w:pPr>
      <w:rPr>
        <w:color w:val="auto"/>
      </w:rPr>
    </w:lvl>
    <w:lvl w:ilvl="2">
      <w:start w:val="1"/>
      <w:numFmt w:val="decimal"/>
      <w:lvlText w:val="%1.%2.%3."/>
      <w:lvlJc w:val="left"/>
      <w:pPr>
        <w:tabs>
          <w:tab w:val="num" w:pos="0"/>
        </w:tabs>
        <w:ind w:left="1470" w:hanging="720"/>
      </w:pPr>
    </w:lvl>
    <w:lvl w:ilvl="3">
      <w:start w:val="1"/>
      <w:numFmt w:val="decimal"/>
      <w:lvlText w:val="%1.%2.%3.%4."/>
      <w:lvlJc w:val="left"/>
      <w:pPr>
        <w:tabs>
          <w:tab w:val="num" w:pos="0"/>
        </w:tabs>
        <w:ind w:left="2025" w:hanging="1080"/>
      </w:pPr>
    </w:lvl>
    <w:lvl w:ilvl="4">
      <w:start w:val="1"/>
      <w:numFmt w:val="decimal"/>
      <w:lvlText w:val="%1.%2.%3.%4.%5."/>
      <w:lvlJc w:val="left"/>
      <w:pPr>
        <w:tabs>
          <w:tab w:val="num" w:pos="0"/>
        </w:tabs>
        <w:ind w:left="2220" w:hanging="1080"/>
      </w:pPr>
    </w:lvl>
    <w:lvl w:ilvl="5">
      <w:start w:val="1"/>
      <w:numFmt w:val="decimal"/>
      <w:lvlText w:val="%1.%2.%3.%4.%5.%6."/>
      <w:lvlJc w:val="left"/>
      <w:pPr>
        <w:tabs>
          <w:tab w:val="num" w:pos="0"/>
        </w:tabs>
        <w:ind w:left="2775" w:hanging="1440"/>
      </w:pPr>
    </w:lvl>
    <w:lvl w:ilvl="6">
      <w:start w:val="1"/>
      <w:numFmt w:val="decimal"/>
      <w:lvlText w:val="%1.%2.%3.%4.%5.%6.%7."/>
      <w:lvlJc w:val="left"/>
      <w:pPr>
        <w:tabs>
          <w:tab w:val="num" w:pos="0"/>
        </w:tabs>
        <w:ind w:left="3330" w:hanging="1800"/>
      </w:pPr>
    </w:lvl>
    <w:lvl w:ilvl="7">
      <w:start w:val="1"/>
      <w:numFmt w:val="decimal"/>
      <w:lvlText w:val="%1.%2.%3.%4.%5.%6.%7.%8."/>
      <w:lvlJc w:val="left"/>
      <w:pPr>
        <w:tabs>
          <w:tab w:val="num" w:pos="0"/>
        </w:tabs>
        <w:ind w:left="3525" w:hanging="1800"/>
      </w:pPr>
    </w:lvl>
    <w:lvl w:ilvl="8">
      <w:start w:val="1"/>
      <w:numFmt w:val="decimal"/>
      <w:lvlText w:val="%1.%2.%3.%4.%5.%6.%7.%8.%9."/>
      <w:lvlJc w:val="left"/>
      <w:pPr>
        <w:tabs>
          <w:tab w:val="num" w:pos="0"/>
        </w:tabs>
        <w:ind w:left="4080" w:hanging="2160"/>
      </w:pPr>
    </w:lvl>
  </w:abstractNum>
  <w:num w:numId="1">
    <w:abstractNumId w:val="2"/>
  </w:num>
  <w:num w:numId="2">
    <w:abstractNumId w:val="5"/>
  </w:num>
  <w:num w:numId="3">
    <w:abstractNumId w:val="4"/>
  </w:num>
  <w:num w:numId="4">
    <w:abstractNumId w:val="6"/>
  </w:num>
  <w:num w:numId="5">
    <w:abstractNumId w:val="7"/>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C7"/>
    <w:rsid w:val="000E3039"/>
    <w:rsid w:val="001533FA"/>
    <w:rsid w:val="004D76C5"/>
    <w:rsid w:val="0056146A"/>
    <w:rsid w:val="005D3A3B"/>
    <w:rsid w:val="008F25C7"/>
    <w:rsid w:val="009D0C71"/>
    <w:rsid w:val="009E78AB"/>
    <w:rsid w:val="00A5503C"/>
    <w:rsid w:val="00BE24F0"/>
    <w:rsid w:val="00C10DC7"/>
    <w:rsid w:val="00C26219"/>
    <w:rsid w:val="00FD7C4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90E84"/>
  <w15:docId w15:val="{0976E71C-F16A-41CC-B2F4-FF0D54B2B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221197"/>
  </w:style>
  <w:style w:type="character" w:customStyle="1" w:styleId="-">
    <w:name w:val="Интернет-ссылка"/>
    <w:uiPriority w:val="99"/>
    <w:rsid w:val="00221197"/>
    <w:rPr>
      <w:color w:val="0000FF"/>
      <w:u w:val="single"/>
    </w:rPr>
  </w:style>
  <w:style w:type="character" w:customStyle="1" w:styleId="20">
    <w:name w:val="Заголовок 2 Знак"/>
    <w:link w:val="2"/>
    <w:qFormat/>
    <w:rsid w:val="006A5EF6"/>
    <w:rPr>
      <w:b/>
      <w:sz w:val="28"/>
    </w:rPr>
  </w:style>
  <w:style w:type="character" w:customStyle="1" w:styleId="10">
    <w:name w:val="Заголовок 1 Знак"/>
    <w:link w:val="1"/>
    <w:qFormat/>
    <w:rsid w:val="006A5EF6"/>
    <w:rPr>
      <w:b/>
      <w:sz w:val="28"/>
    </w:rPr>
  </w:style>
  <w:style w:type="character" w:customStyle="1" w:styleId="a4">
    <w:name w:val="Нижний колонтитул Знак"/>
    <w:uiPriority w:val="99"/>
    <w:qFormat/>
    <w:rsid w:val="00CA394C"/>
  </w:style>
  <w:style w:type="character" w:customStyle="1" w:styleId="a5">
    <w:name w:val="Текст сноски Знак"/>
    <w:qFormat/>
    <w:rsid w:val="003E69CB"/>
    <w:rPr>
      <w:rFonts w:ascii="Calibri" w:hAnsi="Calibri"/>
      <w:lang w:eastAsia="en-US"/>
    </w:rPr>
  </w:style>
  <w:style w:type="character" w:customStyle="1" w:styleId="a6">
    <w:name w:val="Привязка сноски"/>
    <w:rPr>
      <w:vertAlign w:val="superscript"/>
    </w:rPr>
  </w:style>
  <w:style w:type="character" w:customStyle="1" w:styleId="FootnoteCharacters">
    <w:name w:val="Footnote Characters"/>
    <w:qFormat/>
    <w:rsid w:val="003E69CB"/>
    <w:rPr>
      <w:vertAlign w:val="superscript"/>
    </w:rPr>
  </w:style>
  <w:style w:type="character" w:customStyle="1" w:styleId="14">
    <w:name w:val="Стиль Основной текст + 14 пт Знак"/>
    <w:uiPriority w:val="99"/>
    <w:qFormat/>
    <w:rsid w:val="00D129A6"/>
    <w:rPr>
      <w:sz w:val="28"/>
      <w:szCs w:val="28"/>
    </w:rPr>
  </w:style>
  <w:style w:type="character" w:customStyle="1" w:styleId="21">
    <w:name w:val="Текст сноски Знак2"/>
    <w:qFormat/>
    <w:locked/>
    <w:rsid w:val="000F02A6"/>
    <w:rPr>
      <w:rFonts w:ascii="Times New Roman" w:eastAsia="Times New Roman" w:hAnsi="Times New Roman" w:cs="Times New Roman"/>
      <w:sz w:val="20"/>
      <w:szCs w:val="20"/>
      <w:lang w:eastAsia="ru-RU"/>
    </w:rPr>
  </w:style>
  <w:style w:type="character" w:customStyle="1" w:styleId="a7">
    <w:name w:val="Текст выноски Знак"/>
    <w:uiPriority w:val="99"/>
    <w:semiHidden/>
    <w:qFormat/>
    <w:rsid w:val="00765C0C"/>
    <w:rPr>
      <w:rFonts w:ascii="Segoe UI" w:hAnsi="Segoe UI" w:cs="Segoe UI"/>
      <w:sz w:val="18"/>
      <w:szCs w:val="18"/>
    </w:rPr>
  </w:style>
  <w:style w:type="character" w:styleId="a8">
    <w:name w:val="Placeholder Text"/>
    <w:basedOn w:val="a0"/>
    <w:uiPriority w:val="99"/>
    <w:semiHidden/>
    <w:qFormat/>
    <w:rsid w:val="00DA1DED"/>
    <w:rPr>
      <w:color w:val="808080"/>
    </w:rPr>
  </w:style>
  <w:style w:type="character" w:customStyle="1" w:styleId="15">
    <w:name w:val="Стиль Основной текст + 15 пт Знак"/>
    <w:link w:val="15"/>
    <w:qFormat/>
    <w:rsid w:val="00771F50"/>
    <w:rPr>
      <w:sz w:val="28"/>
      <w:szCs w:val="24"/>
    </w:rPr>
  </w:style>
  <w:style w:type="character" w:customStyle="1" w:styleId="a9">
    <w:name w:val="Основной текст Знак"/>
    <w:uiPriority w:val="99"/>
    <w:qFormat/>
    <w:rsid w:val="00A04390"/>
    <w:rPr>
      <w:sz w:val="24"/>
      <w:lang w:val="ru-RU" w:eastAsia="ru-RU"/>
    </w:rPr>
  </w:style>
  <w:style w:type="character" w:customStyle="1" w:styleId="11">
    <w:name w:val="Неразрешенное упоминание1"/>
    <w:basedOn w:val="a0"/>
    <w:uiPriority w:val="99"/>
    <w:semiHidden/>
    <w:unhideWhenUsed/>
    <w:qFormat/>
    <w:rsid w:val="0083250E"/>
    <w:rPr>
      <w:color w:val="605E5C"/>
      <w:shd w:val="clear" w:color="auto" w:fill="E1DFDD"/>
    </w:rPr>
  </w:style>
  <w:style w:type="character" w:customStyle="1" w:styleId="aa">
    <w:name w:val="Посещённая гиперссылка"/>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qFormat/>
    <w:rsid w:val="00FF2CD2"/>
    <w:rPr>
      <w:color w:val="605E5C"/>
      <w:shd w:val="clear" w:color="auto" w:fill="E1DFDD"/>
    </w:rPr>
  </w:style>
  <w:style w:type="character" w:customStyle="1" w:styleId="ab">
    <w:name w:val="Ссылка указателя"/>
    <w:qFormat/>
  </w:style>
  <w:style w:type="paragraph" w:styleId="ac">
    <w:name w:val="Title"/>
    <w:basedOn w:val="a"/>
    <w:next w:val="ad"/>
    <w:qFormat/>
    <w:rsid w:val="00221197"/>
    <w:pPr>
      <w:widowControl w:val="0"/>
      <w:spacing w:before="340"/>
      <w:ind w:firstLine="720"/>
      <w:jc w:val="center"/>
    </w:pPr>
    <w:rPr>
      <w:b/>
      <w:sz w:val="36"/>
    </w:rPr>
  </w:style>
  <w:style w:type="paragraph" w:styleId="ad">
    <w:name w:val="Body Text"/>
    <w:basedOn w:val="a"/>
    <w:rsid w:val="00221197"/>
    <w:pPr>
      <w:spacing w:line="240" w:lineRule="auto"/>
      <w:ind w:firstLine="0"/>
      <w:jc w:val="left"/>
    </w:pPr>
    <w:rPr>
      <w:sz w:val="24"/>
    </w:rPr>
  </w:style>
  <w:style w:type="paragraph" w:styleId="ae">
    <w:name w:val="List"/>
    <w:basedOn w:val="ad"/>
    <w:rPr>
      <w:rFonts w:ascii="PT Astra Serif" w:hAnsi="PT Astra Serif" w:cs="Noto Sans Devanagari"/>
    </w:rPr>
  </w:style>
  <w:style w:type="paragraph" w:styleId="af">
    <w:name w:val="caption"/>
    <w:basedOn w:val="a"/>
    <w:qFormat/>
    <w:pPr>
      <w:suppressLineNumbers/>
      <w:spacing w:before="120" w:after="120"/>
    </w:pPr>
    <w:rPr>
      <w:rFonts w:ascii="PT Astra Serif" w:hAnsi="PT Astra Serif" w:cs="Noto Sans Devanagari"/>
      <w:i/>
      <w:iCs/>
      <w:sz w:val="24"/>
      <w:szCs w:val="24"/>
    </w:rPr>
  </w:style>
  <w:style w:type="paragraph" w:styleId="af0">
    <w:name w:val="index heading"/>
    <w:basedOn w:val="a"/>
    <w:qFormat/>
    <w:pPr>
      <w:suppressLineNumbers/>
    </w:pPr>
    <w:rPr>
      <w:rFonts w:ascii="PT Astra Serif" w:hAnsi="PT Astra Serif" w:cs="Noto Sans Devanagari"/>
    </w:rPr>
  </w:style>
  <w:style w:type="paragraph" w:customStyle="1" w:styleId="af1">
    <w:name w:val="По центру"/>
    <w:basedOn w:val="a"/>
    <w:next w:val="a"/>
    <w:qFormat/>
    <w:pPr>
      <w:spacing w:before="60" w:after="60"/>
      <w:ind w:firstLine="0"/>
      <w:jc w:val="center"/>
    </w:pPr>
  </w:style>
  <w:style w:type="paragraph" w:customStyle="1" w:styleId="12">
    <w:name w:val="Обычный1"/>
    <w:qFormat/>
    <w:pPr>
      <w:widowControl w:val="0"/>
    </w:pPr>
    <w:rPr>
      <w:rFonts w:ascii="Courier New" w:hAnsi="Courier New"/>
      <w:sz w:val="32"/>
    </w:rPr>
  </w:style>
  <w:style w:type="paragraph" w:customStyle="1" w:styleId="af2">
    <w:name w:val="Верхний и нижний колонтитулы"/>
    <w:basedOn w:val="a"/>
    <w:qFormat/>
  </w:style>
  <w:style w:type="paragraph" w:styleId="af3">
    <w:name w:val="header"/>
    <w:basedOn w:val="a"/>
    <w:pPr>
      <w:tabs>
        <w:tab w:val="center" w:pos="4677"/>
        <w:tab w:val="right" w:pos="9355"/>
      </w:tabs>
    </w:pPr>
  </w:style>
  <w:style w:type="paragraph" w:customStyle="1" w:styleId="af4">
    <w:name w:val="Таблица"/>
    <w:basedOn w:val="a"/>
    <w:qFormat/>
    <w:rsid w:val="00221197"/>
    <w:pPr>
      <w:spacing w:before="80" w:after="80"/>
      <w:ind w:firstLine="0"/>
      <w:jc w:val="center"/>
    </w:pPr>
    <w:rPr>
      <w:rFonts w:ascii="Arial" w:hAnsi="Arial"/>
      <w:sz w:val="18"/>
    </w:rPr>
  </w:style>
  <w:style w:type="paragraph" w:customStyle="1" w:styleId="af5">
    <w:name w:val="Табуляция"/>
    <w:basedOn w:val="a"/>
    <w:next w:val="a"/>
    <w:qFormat/>
    <w:rsid w:val="00221197"/>
    <w:pPr>
      <w:tabs>
        <w:tab w:val="left" w:pos="0"/>
        <w:tab w:val="center" w:pos="4423"/>
        <w:tab w:val="right" w:pos="8845"/>
      </w:tabs>
      <w:ind w:firstLine="0"/>
    </w:pPr>
  </w:style>
  <w:style w:type="paragraph" w:styleId="30">
    <w:name w:val="Body Text 3"/>
    <w:basedOn w:val="a"/>
    <w:qFormat/>
    <w:rsid w:val="00221197"/>
    <w:pPr>
      <w:spacing w:after="120" w:line="240" w:lineRule="auto"/>
      <w:ind w:firstLine="0"/>
      <w:jc w:val="left"/>
    </w:pPr>
    <w:rPr>
      <w:sz w:val="16"/>
    </w:rPr>
  </w:style>
  <w:style w:type="paragraph" w:styleId="31">
    <w:name w:val="Body Text Indent 3"/>
    <w:basedOn w:val="a"/>
    <w:qFormat/>
    <w:rsid w:val="00221197"/>
    <w:pPr>
      <w:tabs>
        <w:tab w:val="right" w:pos="9356"/>
      </w:tabs>
      <w:spacing w:before="120" w:line="240" w:lineRule="auto"/>
      <w:ind w:right="-286" w:firstLine="499"/>
    </w:pPr>
  </w:style>
  <w:style w:type="paragraph" w:customStyle="1" w:styleId="13">
    <w:name w:val="заголовок 1"/>
    <w:basedOn w:val="a"/>
    <w:next w:val="a"/>
    <w:qFormat/>
    <w:rsid w:val="00221197"/>
    <w:pPr>
      <w:keepNext/>
      <w:tabs>
        <w:tab w:val="left" w:pos="432"/>
      </w:tabs>
      <w:spacing w:line="240" w:lineRule="auto"/>
      <w:ind w:left="432" w:hanging="432"/>
      <w:jc w:val="center"/>
    </w:pPr>
    <w:rPr>
      <w:b/>
    </w:rPr>
  </w:style>
  <w:style w:type="paragraph" w:styleId="22">
    <w:name w:val="Body Text 2"/>
    <w:basedOn w:val="a"/>
    <w:qFormat/>
    <w:rsid w:val="00221197"/>
    <w:pPr>
      <w:spacing w:line="240" w:lineRule="auto"/>
      <w:ind w:firstLine="709"/>
    </w:pPr>
    <w:rPr>
      <w:sz w:val="24"/>
    </w:rPr>
  </w:style>
  <w:style w:type="paragraph" w:styleId="af6">
    <w:name w:val="Body Text Indent"/>
    <w:basedOn w:val="a"/>
    <w:rsid w:val="00221197"/>
    <w:pPr>
      <w:spacing w:line="240" w:lineRule="auto"/>
      <w:ind w:firstLine="709"/>
      <w:jc w:val="left"/>
    </w:pPr>
    <w:rPr>
      <w:sz w:val="24"/>
    </w:rPr>
  </w:style>
  <w:style w:type="paragraph" w:styleId="23">
    <w:name w:val="Body Text Indent 2"/>
    <w:basedOn w:val="a"/>
    <w:qFormat/>
    <w:rsid w:val="00221197"/>
    <w:pPr>
      <w:tabs>
        <w:tab w:val="left" w:pos="1276"/>
      </w:tabs>
      <w:spacing w:line="240" w:lineRule="auto"/>
      <w:ind w:left="357" w:hanging="357"/>
    </w:pPr>
    <w:rPr>
      <w:sz w:val="24"/>
    </w:rPr>
  </w:style>
  <w:style w:type="paragraph" w:customStyle="1" w:styleId="af7">
    <w:name w:val="обратный адрес"/>
    <w:basedOn w:val="a"/>
    <w:qFormat/>
    <w:rsid w:val="00221197"/>
    <w:pPr>
      <w:spacing w:line="240" w:lineRule="auto"/>
      <w:ind w:firstLine="0"/>
      <w:jc w:val="left"/>
    </w:pPr>
    <w:rPr>
      <w:b/>
      <w:sz w:val="24"/>
    </w:rPr>
  </w:style>
  <w:style w:type="paragraph" w:styleId="af8">
    <w:name w:val="footer"/>
    <w:basedOn w:val="a"/>
    <w:uiPriority w:val="99"/>
    <w:rsid w:val="00221197"/>
    <w:pPr>
      <w:spacing w:line="240" w:lineRule="auto"/>
      <w:ind w:firstLine="0"/>
      <w:jc w:val="center"/>
    </w:pPr>
    <w:rPr>
      <w:sz w:val="20"/>
    </w:rPr>
  </w:style>
  <w:style w:type="paragraph" w:customStyle="1" w:styleId="af9">
    <w:name w:val="Знак Знак Знак Знак"/>
    <w:basedOn w:val="a"/>
    <w:qFormat/>
    <w:rsid w:val="00221197"/>
    <w:pPr>
      <w:tabs>
        <w:tab w:val="left" w:pos="643"/>
      </w:tabs>
      <w:spacing w:after="160" w:line="240" w:lineRule="exact"/>
      <w:ind w:firstLine="0"/>
      <w:jc w:val="left"/>
    </w:pPr>
    <w:rPr>
      <w:rFonts w:ascii="Verdana" w:hAnsi="Verdana" w:cs="Verdana"/>
      <w:sz w:val="20"/>
      <w:lang w:val="en-US" w:eastAsia="en-US"/>
    </w:rPr>
  </w:style>
  <w:style w:type="paragraph" w:customStyle="1" w:styleId="afa">
    <w:name w:val="Знак Знак Знак"/>
    <w:basedOn w:val="a"/>
    <w:qFormat/>
    <w:rsid w:val="003979E9"/>
    <w:pPr>
      <w:spacing w:line="240" w:lineRule="auto"/>
      <w:ind w:firstLine="0"/>
      <w:jc w:val="left"/>
    </w:pPr>
    <w:rPr>
      <w:rFonts w:ascii="Verdana" w:hAnsi="Verdana" w:cs="Verdana"/>
      <w:sz w:val="20"/>
      <w:lang w:val="en-US" w:eastAsia="en-US"/>
    </w:rPr>
  </w:style>
  <w:style w:type="paragraph" w:styleId="afb">
    <w:name w:val="footnote text"/>
    <w:basedOn w:val="a"/>
    <w:rsid w:val="003E69CB"/>
    <w:pPr>
      <w:spacing w:line="240" w:lineRule="auto"/>
      <w:ind w:firstLine="340"/>
    </w:pPr>
    <w:rPr>
      <w:rFonts w:ascii="Calibri" w:hAnsi="Calibri"/>
      <w:sz w:val="20"/>
      <w:lang w:eastAsia="en-US"/>
    </w:rPr>
  </w:style>
  <w:style w:type="paragraph" w:styleId="afc">
    <w:name w:val="TOC Heading"/>
    <w:basedOn w:val="1"/>
    <w:next w:val="a"/>
    <w:uiPriority w:val="39"/>
    <w:unhideWhenUsed/>
    <w:qFormat/>
    <w:rsid w:val="005A562D"/>
    <w:pPr>
      <w:spacing w:before="480" w:after="0" w:line="276" w:lineRule="auto"/>
      <w:jc w:val="left"/>
    </w:pPr>
    <w:rPr>
      <w:rFonts w:ascii="Cambria" w:hAnsi="Cambria"/>
      <w:bCs/>
      <w:color w:val="365F91"/>
      <w:szCs w:val="28"/>
    </w:rPr>
  </w:style>
  <w:style w:type="paragraph" w:styleId="16">
    <w:name w:val="toc 1"/>
    <w:basedOn w:val="a"/>
    <w:next w:val="a"/>
    <w:autoRedefine/>
    <w:uiPriority w:val="39"/>
    <w:unhideWhenUsed/>
    <w:rsid w:val="003F4B9B"/>
    <w:pPr>
      <w:tabs>
        <w:tab w:val="left" w:pos="0"/>
        <w:tab w:val="right" w:leader="dot" w:pos="9638"/>
      </w:tabs>
      <w:spacing w:line="240" w:lineRule="auto"/>
      <w:ind w:firstLine="0"/>
    </w:pPr>
  </w:style>
  <w:style w:type="paragraph" w:styleId="24">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d"/>
    <w:link w:val="140"/>
    <w:uiPriority w:val="99"/>
    <w:qFormat/>
    <w:rsid w:val="00D129A6"/>
    <w:pPr>
      <w:spacing w:line="360" w:lineRule="auto"/>
      <w:jc w:val="both"/>
    </w:pPr>
    <w:rPr>
      <w:sz w:val="28"/>
      <w:szCs w:val="28"/>
    </w:rPr>
  </w:style>
  <w:style w:type="paragraph" w:customStyle="1" w:styleId="Default">
    <w:name w:val="Default"/>
    <w:qFormat/>
    <w:rsid w:val="003E584B"/>
    <w:rPr>
      <w:color w:val="000000"/>
      <w:sz w:val="24"/>
      <w:szCs w:val="24"/>
    </w:rPr>
  </w:style>
  <w:style w:type="paragraph" w:styleId="afd">
    <w:name w:val="List Paragraph"/>
    <w:basedOn w:val="a"/>
    <w:uiPriority w:val="1"/>
    <w:qFormat/>
    <w:rsid w:val="00A467F8"/>
    <w:pPr>
      <w:ind w:left="720" w:firstLine="709"/>
      <w:contextualSpacing/>
    </w:pPr>
    <w:rPr>
      <w:sz w:val="28"/>
      <w:szCs w:val="24"/>
    </w:rPr>
  </w:style>
  <w:style w:type="paragraph" w:styleId="afe">
    <w:name w:val="Balloon Text"/>
    <w:basedOn w:val="a"/>
    <w:uiPriority w:val="99"/>
    <w:semiHidden/>
    <w:unhideWhenUsed/>
    <w:qFormat/>
    <w:rsid w:val="00765C0C"/>
    <w:pPr>
      <w:spacing w:line="240" w:lineRule="auto"/>
    </w:pPr>
    <w:rPr>
      <w:rFonts w:ascii="Segoe UI" w:hAnsi="Segoe UI" w:cs="Segoe UI"/>
      <w:sz w:val="18"/>
      <w:szCs w:val="18"/>
    </w:rPr>
  </w:style>
  <w:style w:type="paragraph" w:customStyle="1" w:styleId="150">
    <w:name w:val="Стиль Основной текст + 15 пт"/>
    <w:basedOn w:val="ad"/>
    <w:qFormat/>
    <w:rsid w:val="00771F50"/>
    <w:pPr>
      <w:spacing w:line="360" w:lineRule="auto"/>
    </w:pPr>
    <w:rPr>
      <w:sz w:val="28"/>
      <w:szCs w:val="24"/>
    </w:rPr>
  </w:style>
  <w:style w:type="paragraph" w:styleId="aff">
    <w:name w:val="Normal (Web)"/>
    <w:basedOn w:val="a"/>
    <w:uiPriority w:val="99"/>
    <w:qFormat/>
    <w:rsid w:val="00A04390"/>
    <w:pPr>
      <w:spacing w:beforeAutospacing="1" w:afterAutospacing="1" w:line="240" w:lineRule="auto"/>
      <w:ind w:firstLine="0"/>
      <w:jc w:val="left"/>
    </w:pPr>
    <w:rPr>
      <w:sz w:val="24"/>
      <w:szCs w:val="24"/>
    </w:rPr>
  </w:style>
  <w:style w:type="paragraph" w:customStyle="1" w:styleId="Style6">
    <w:name w:val="Style6"/>
    <w:basedOn w:val="a"/>
    <w:qFormat/>
    <w:rsid w:val="00DB5383"/>
    <w:pPr>
      <w:widowControl w:val="0"/>
      <w:spacing w:line="240" w:lineRule="auto"/>
      <w:ind w:firstLine="0"/>
      <w:jc w:val="left"/>
    </w:pPr>
    <w:rPr>
      <w:sz w:val="24"/>
      <w:szCs w:val="24"/>
    </w:rPr>
  </w:style>
  <w:style w:type="paragraph" w:customStyle="1" w:styleId="aff0">
    <w:name w:val="Содержимое врезки"/>
    <w:basedOn w:val="a"/>
    <w:qFormat/>
  </w:style>
  <w:style w:type="table" w:styleId="aff1">
    <w:name w:val="Table Grid"/>
    <w:basedOn w:val="a1"/>
    <w:uiPriority w:val="59"/>
    <w:rsid w:val="00221197"/>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39"/>
    <w:rsid w:val="0099148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0057D-E562-4CA5-A9AB-6A1A5204B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19</Pages>
  <Words>4585</Words>
  <Characters>26136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dc:description/>
  <cp:lastModifiedBy>Евсеева Ирина Владимировна</cp:lastModifiedBy>
  <cp:revision>21</cp:revision>
  <cp:lastPrinted>2019-12-24T10:15:00Z</cp:lastPrinted>
  <dcterms:created xsi:type="dcterms:W3CDTF">2023-11-07T13:17:00Z</dcterms:created>
  <dcterms:modified xsi:type="dcterms:W3CDTF">2024-11-08T11:23:00Z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Финансовая академия</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